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5AF2A927" w:rsidR="3F1C6C9B" w:rsidRDefault="3F1C6C9B" w:rsidP="003753A5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70037620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2191E2A7" w:rsidR="0034775F" w:rsidRPr="00843D8A" w:rsidRDefault="008F6364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Translation of graphs and solving systems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72E3AD05" w:rsidR="0094053F" w:rsidRDefault="00A4422B" w:rsidP="00976649">
            <w:r>
              <w:t>Wednesday</w:t>
            </w:r>
            <w:r w:rsidR="00384D9E">
              <w:t xml:space="preserve"> 9/1</w:t>
            </w:r>
            <w:r>
              <w:t>6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7FC56175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A4422B">
              <w:rPr>
                <w:sz w:val="24"/>
                <w:szCs w:val="24"/>
              </w:rPr>
              <w:t>Section 1.2 #1/ do assignment given in the video</w:t>
            </w:r>
          </w:p>
        </w:tc>
        <w:tc>
          <w:tcPr>
            <w:tcW w:w="3600" w:type="dxa"/>
          </w:tcPr>
          <w:p w14:paraId="74CDF557" w14:textId="2FE2768C" w:rsidR="0094053F" w:rsidRDefault="00384D9E" w:rsidP="00976649">
            <w:r>
              <w:t>Monday 9/</w:t>
            </w:r>
            <w:r w:rsidR="00A4422B">
              <w:t>21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53DAD6AC" w:rsidR="0094053F" w:rsidRDefault="00A4422B" w:rsidP="00976649">
            <w:r>
              <w:t xml:space="preserve">Thursday </w:t>
            </w:r>
            <w:r w:rsidR="00384D9E">
              <w:t>9/1</w:t>
            </w:r>
            <w:r>
              <w:t>7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4DA5AB6D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Watch </w:t>
            </w:r>
            <w:r w:rsidR="00A4422B">
              <w:rPr>
                <w:rFonts w:eastAsiaTheme="minorEastAsia"/>
              </w:rPr>
              <w:t>Section 1.2 #2/ do assignment given in the video</w:t>
            </w:r>
          </w:p>
        </w:tc>
        <w:tc>
          <w:tcPr>
            <w:tcW w:w="3600" w:type="dxa"/>
          </w:tcPr>
          <w:p w14:paraId="5ECA01BD" w14:textId="548CA6FA" w:rsidR="0094053F" w:rsidRDefault="00384D9E" w:rsidP="00976649">
            <w:r>
              <w:t>Tuesday 9/</w:t>
            </w:r>
            <w:r w:rsidR="00A4422B">
              <w:t>22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564443B5" w14:textId="3253E8CF" w:rsidR="0094053F" w:rsidRDefault="00A4422B" w:rsidP="00976649">
            <w:r>
              <w:t xml:space="preserve">Friday </w:t>
            </w:r>
            <w:r w:rsidR="00384D9E">
              <w:t>9/</w:t>
            </w:r>
            <w:r>
              <w:t>18</w:t>
            </w:r>
          </w:p>
        </w:tc>
        <w:tc>
          <w:tcPr>
            <w:tcW w:w="4230" w:type="dxa"/>
            <w:gridSpan w:val="2"/>
          </w:tcPr>
          <w:p w14:paraId="25275F07" w14:textId="2126BA4B" w:rsidR="0094053F" w:rsidRDefault="00A4422B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Section 1.3/ do assignment given in the video</w:t>
            </w:r>
          </w:p>
        </w:tc>
        <w:tc>
          <w:tcPr>
            <w:tcW w:w="3600" w:type="dxa"/>
          </w:tcPr>
          <w:p w14:paraId="3D42B662" w14:textId="409CA9DC" w:rsidR="0094053F" w:rsidRPr="0094053F" w:rsidRDefault="00A4422B" w:rsidP="00976649">
            <w:r>
              <w:t>Wednesday 9/23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0847BE94" w:rsidR="0094053F" w:rsidRDefault="00A4422B" w:rsidP="00976649">
            <w:r>
              <w:t xml:space="preserve">Monday </w:t>
            </w:r>
            <w:r w:rsidR="00384D9E">
              <w:t>9/</w:t>
            </w:r>
            <w:r>
              <w:t>21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60148452" w:rsidR="0094053F" w:rsidRDefault="0034775F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 Class: go over assignment, add on problems</w:t>
            </w:r>
          </w:p>
        </w:tc>
        <w:tc>
          <w:tcPr>
            <w:tcW w:w="3600" w:type="dxa"/>
          </w:tcPr>
          <w:p w14:paraId="21010C60" w14:textId="2CE1530C" w:rsidR="0094053F" w:rsidRDefault="00A4422B" w:rsidP="00976649">
            <w:r>
              <w:t>Thursday 9/24</w:t>
            </w:r>
            <w:r w:rsidR="00384D9E">
              <w:t xml:space="preserve"> 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605FC910" w:rsidR="0094053F" w:rsidRDefault="00A4422B" w:rsidP="00976649">
            <w:r>
              <w:t xml:space="preserve">Tuesday </w:t>
            </w:r>
            <w:r w:rsidR="00384D9E">
              <w:t>9/</w:t>
            </w:r>
            <w:r>
              <w:t>22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4CEEDBC2" w:rsidR="0094053F" w:rsidRDefault="00A4422B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 Class: go over assignment, add on problems</w:t>
            </w:r>
          </w:p>
        </w:tc>
        <w:tc>
          <w:tcPr>
            <w:tcW w:w="3600" w:type="dxa"/>
          </w:tcPr>
          <w:p w14:paraId="1EC6A2A5" w14:textId="126DE102" w:rsidR="0094053F" w:rsidRDefault="00A4422B" w:rsidP="00976649">
            <w:r>
              <w:t xml:space="preserve">Friday </w:t>
            </w:r>
            <w:r w:rsidR="00384D9E">
              <w:t>9/2</w:t>
            </w:r>
            <w:r>
              <w:t>5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1BD83587" w:rsidR="54E86E3F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279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8F2063" w14:paraId="380E084C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6E76" w14:textId="77777777" w:rsidR="008F2063" w:rsidRDefault="008F2063" w:rsidP="001B178C">
            <w:pPr>
              <w:jc w:val="center"/>
            </w:pPr>
            <w:r>
              <w:lastRenderedPageBreak/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8779" w14:textId="77777777" w:rsidR="008F2063" w:rsidRDefault="008F2063" w:rsidP="001B178C">
            <w:pPr>
              <w:jc w:val="center"/>
            </w:pPr>
            <w:r>
              <w:t>B Day Students</w:t>
            </w:r>
          </w:p>
        </w:tc>
      </w:tr>
      <w:tr w:rsidR="008F2063" w14:paraId="4FDD01A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0F33" w14:textId="77C33C3C" w:rsidR="008F2063" w:rsidRPr="001D1902" w:rsidRDefault="008F2063" w:rsidP="001B178C">
            <w:pPr>
              <w:rPr>
                <w:i/>
                <w:iCs/>
              </w:rPr>
            </w:pPr>
            <w:r>
              <w:t xml:space="preserve">9/17 Watch </w:t>
            </w:r>
            <w:r w:rsidR="005252C3">
              <w:t>Section 1.2 (Day 2)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4DB" w14:textId="4BE9A233" w:rsidR="008F2063" w:rsidRPr="00CC6F22" w:rsidRDefault="008F2063" w:rsidP="001B178C">
            <w:pPr>
              <w:rPr>
                <w:i/>
                <w:iCs/>
              </w:rPr>
            </w:pPr>
            <w:r>
              <w:t>9/1</w:t>
            </w:r>
            <w:r w:rsidR="005252C3">
              <w:t>7</w:t>
            </w:r>
            <w:r>
              <w:t xml:space="preserve"> </w:t>
            </w:r>
            <w:r w:rsidR="005252C3">
              <w:t xml:space="preserve">Go over assignments, add on problems </w:t>
            </w:r>
            <w:r w:rsidR="005252C3">
              <w:rPr>
                <w:i/>
                <w:iCs/>
              </w:rPr>
              <w:t>in class</w:t>
            </w:r>
          </w:p>
        </w:tc>
      </w:tr>
      <w:tr w:rsidR="008F2063" w14:paraId="40527568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C29F" w14:textId="22B951C1" w:rsidR="008F2063" w:rsidRPr="001D1902" w:rsidRDefault="008F2063" w:rsidP="001B178C">
            <w:pPr>
              <w:rPr>
                <w:i/>
                <w:iCs/>
              </w:rPr>
            </w:pPr>
            <w:r>
              <w:t>9/18 Watch 1.</w:t>
            </w:r>
            <w:r w:rsidR="005252C3">
              <w:t>3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49FF" w14:textId="5D004BC7" w:rsidR="008F2063" w:rsidRPr="00CC6F22" w:rsidRDefault="008F2063" w:rsidP="001B178C">
            <w:pPr>
              <w:rPr>
                <w:i/>
                <w:iCs/>
              </w:rPr>
            </w:pPr>
            <w:r>
              <w:t>9/1</w:t>
            </w:r>
            <w:r w:rsidR="005252C3">
              <w:t>8</w:t>
            </w:r>
            <w:r>
              <w:t xml:space="preserve"> </w:t>
            </w:r>
            <w:r w:rsidR="005252C3">
              <w:t xml:space="preserve">Go over assignments, add on problems, go over word problems </w:t>
            </w:r>
            <w:r w:rsidR="005252C3">
              <w:rPr>
                <w:i/>
                <w:iCs/>
              </w:rPr>
              <w:t>in class</w:t>
            </w:r>
          </w:p>
        </w:tc>
      </w:tr>
      <w:tr w:rsidR="008F2063" w14:paraId="0489603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F258" w14:textId="63531565" w:rsidR="008F2063" w:rsidRPr="005252C3" w:rsidRDefault="008F2063" w:rsidP="001B178C">
            <w:pPr>
              <w:rPr>
                <w:b/>
                <w:bCs/>
                <w:i/>
                <w:iCs/>
              </w:rPr>
            </w:pPr>
            <w:r>
              <w:t xml:space="preserve">9/21 Go over assignments, add on problems </w:t>
            </w:r>
            <w:r>
              <w:rPr>
                <w:i/>
                <w:iCs/>
              </w:rPr>
              <w:t>in class</w:t>
            </w:r>
            <w:r w:rsidR="005252C3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F275" w14:textId="4C77AF6D" w:rsidR="008F2063" w:rsidRDefault="008F2063" w:rsidP="001B178C">
            <w:r>
              <w:t>9/</w:t>
            </w:r>
            <w:r w:rsidR="005252C3">
              <w:t>21</w:t>
            </w:r>
            <w:r>
              <w:t xml:space="preserve"> Watch </w:t>
            </w:r>
            <w:r w:rsidR="005252C3">
              <w:t>Section 1.2 (Day 1)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</w:tr>
      <w:tr w:rsidR="008F2063" w14:paraId="27077F0E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5F" w14:textId="3CC00DA8" w:rsidR="008F2063" w:rsidRPr="008F6364" w:rsidRDefault="008F2063" w:rsidP="001B178C">
            <w:pPr>
              <w:rPr>
                <w:b/>
                <w:bCs/>
                <w:i/>
                <w:iCs/>
              </w:rPr>
            </w:pPr>
            <w:r>
              <w:t>9/22 Go over assignments, add on problems, go ov</w:t>
            </w:r>
            <w:r w:rsidR="005252C3">
              <w:t>er regression lines</w:t>
            </w:r>
            <w:r>
              <w:t xml:space="preserve"> </w:t>
            </w:r>
            <w:r>
              <w:rPr>
                <w:i/>
                <w:iCs/>
              </w:rPr>
              <w:t>in class</w:t>
            </w:r>
            <w:r w:rsidR="008F6364">
              <w:rPr>
                <w:i/>
                <w:iCs/>
              </w:rPr>
              <w:t xml:space="preserve"> </w:t>
            </w:r>
            <w:r w:rsidR="008F6364">
              <w:rPr>
                <w:b/>
                <w:bCs/>
                <w:i/>
                <w:iCs/>
              </w:rPr>
              <w:t>Quiz Chapter 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2FF" w14:textId="21DE489D" w:rsidR="008F2063" w:rsidRPr="00060FAA" w:rsidRDefault="008F2063" w:rsidP="001B178C">
            <w:pPr>
              <w:rPr>
                <w:i/>
                <w:iCs/>
              </w:rPr>
            </w:pPr>
            <w:r>
              <w:t>9/</w:t>
            </w:r>
            <w:r w:rsidR="005252C3">
              <w:t>22</w:t>
            </w:r>
            <w:r>
              <w:t xml:space="preserve"> Watch 1.</w:t>
            </w:r>
            <w:r w:rsidR="005252C3">
              <w:t>2 (Day 2)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</w:tr>
      <w:tr w:rsidR="008F2063" w14:paraId="5D75E5C5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FB53" w14:textId="14EE886E" w:rsidR="008F2063" w:rsidRPr="001D1902" w:rsidRDefault="008F2063" w:rsidP="001B178C">
            <w:pPr>
              <w:rPr>
                <w:i/>
                <w:iCs/>
              </w:rPr>
            </w:pPr>
            <w:r>
              <w:t xml:space="preserve">9/23 </w:t>
            </w:r>
            <w:r w:rsidR="008F6364">
              <w:t>Watch Section 1.4 (Day 1)</w:t>
            </w:r>
            <w:r>
              <w:t xml:space="preserve">  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84AF" w14:textId="371F9FA4" w:rsidR="008F2063" w:rsidRPr="005252C3" w:rsidRDefault="008F2063" w:rsidP="001B178C">
            <w:pPr>
              <w:rPr>
                <w:i/>
                <w:iCs/>
              </w:rPr>
            </w:pPr>
            <w:r>
              <w:t>9/</w:t>
            </w:r>
            <w:r w:rsidR="005252C3">
              <w:t>23</w:t>
            </w:r>
            <w:r>
              <w:t xml:space="preserve"> </w:t>
            </w:r>
            <w:r w:rsidR="005252C3">
              <w:t xml:space="preserve">Watch 1.3 Video do assignment </w:t>
            </w:r>
            <w:r w:rsidR="005252C3">
              <w:rPr>
                <w:i/>
                <w:iCs/>
              </w:rPr>
              <w:t>remote</w:t>
            </w:r>
          </w:p>
        </w:tc>
      </w:tr>
      <w:tr w:rsidR="008F2063" w14:paraId="2ACB85A1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9940" w14:textId="39DA69A6" w:rsidR="008F2063" w:rsidRPr="001D1902" w:rsidRDefault="008F2063" w:rsidP="001B178C">
            <w:pPr>
              <w:rPr>
                <w:i/>
                <w:iCs/>
              </w:rPr>
            </w:pPr>
            <w:r>
              <w:t xml:space="preserve">9/24 Watch  </w:t>
            </w:r>
            <w:r w:rsidR="008F6364">
              <w:t xml:space="preserve">Section 1.4 (Day 2) </w:t>
            </w:r>
            <w:r>
              <w:t xml:space="preserve">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E832" w14:textId="767C3A8C" w:rsidR="008F2063" w:rsidRPr="005252C3" w:rsidRDefault="008F2063" w:rsidP="001B178C">
            <w:pPr>
              <w:rPr>
                <w:b/>
                <w:bCs/>
              </w:rPr>
            </w:pPr>
            <w:r>
              <w:t>9/</w:t>
            </w:r>
            <w:r w:rsidR="005252C3">
              <w:t>24</w:t>
            </w:r>
            <w:r>
              <w:t xml:space="preserve"> Go over assignments, add on problems </w:t>
            </w:r>
            <w:r>
              <w:rPr>
                <w:i/>
                <w:iCs/>
              </w:rPr>
              <w:t>in class</w:t>
            </w:r>
            <w:r w:rsidR="005252C3">
              <w:rPr>
                <w:i/>
                <w:iCs/>
              </w:rPr>
              <w:t xml:space="preserve"> </w:t>
            </w:r>
          </w:p>
        </w:tc>
      </w:tr>
      <w:tr w:rsidR="008F2063" w14:paraId="250CDC3F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458E" w14:textId="56960B9F" w:rsidR="008F2063" w:rsidRPr="001D1902" w:rsidRDefault="008F2063" w:rsidP="001B178C">
            <w:pPr>
              <w:rPr>
                <w:i/>
                <w:iCs/>
              </w:rPr>
            </w:pPr>
            <w:r>
              <w:t xml:space="preserve">9/25 Watch  </w:t>
            </w:r>
            <w:r w:rsidR="008F6364">
              <w:t xml:space="preserve">Section 1.4 (Day 3) </w:t>
            </w:r>
            <w:r>
              <w:t>Video do assignment</w:t>
            </w:r>
            <w:r w:rsidR="008F6364">
              <w:t xml:space="preserve">, start review: </w:t>
            </w:r>
            <w:r w:rsidR="008F6364" w:rsidRPr="008F6364">
              <w:rPr>
                <w:b/>
                <w:bCs/>
              </w:rPr>
              <w:t xml:space="preserve">Chapter 1 Test Tuesday 9/29 </w:t>
            </w:r>
            <w:r w:rsidRPr="008F6364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5126" w14:textId="777F19E5" w:rsidR="008F2063" w:rsidRPr="008F6364" w:rsidRDefault="008F2063" w:rsidP="001B178C">
            <w:pPr>
              <w:rPr>
                <w:b/>
                <w:bCs/>
              </w:rPr>
            </w:pPr>
            <w:r>
              <w:t>9/</w:t>
            </w:r>
            <w:r w:rsidR="005252C3">
              <w:t>25</w:t>
            </w:r>
            <w:r>
              <w:t xml:space="preserve"> Go over assignments, add on problems, go over </w:t>
            </w:r>
            <w:r w:rsidR="005252C3">
              <w:t>regression lines</w:t>
            </w:r>
            <w:r>
              <w:t xml:space="preserve"> </w:t>
            </w:r>
            <w:r>
              <w:rPr>
                <w:i/>
                <w:iCs/>
              </w:rPr>
              <w:t>in class</w:t>
            </w:r>
            <w:r w:rsidR="008F6364">
              <w:rPr>
                <w:i/>
                <w:iCs/>
              </w:rPr>
              <w:t xml:space="preserve"> </w:t>
            </w:r>
            <w:r w:rsidR="008F6364">
              <w:rPr>
                <w:b/>
                <w:bCs/>
                <w:i/>
                <w:iCs/>
              </w:rPr>
              <w:t>Quiz Chapter 1</w:t>
            </w:r>
          </w:p>
        </w:tc>
      </w:tr>
    </w:tbl>
    <w:p w14:paraId="508A3224" w14:textId="77777777" w:rsidR="008F2063" w:rsidRPr="008F5551" w:rsidRDefault="008F2063" w:rsidP="008F5551">
      <w:pPr>
        <w:rPr>
          <w:sz w:val="32"/>
          <w:szCs w:val="32"/>
        </w:rPr>
      </w:pPr>
    </w:p>
    <w:sectPr w:rsidR="008F2063" w:rsidRPr="008F5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F3305"/>
    <w:rsid w:val="001001B5"/>
    <w:rsid w:val="001A116F"/>
    <w:rsid w:val="001D57D7"/>
    <w:rsid w:val="0034775F"/>
    <w:rsid w:val="003753A5"/>
    <w:rsid w:val="00384D9E"/>
    <w:rsid w:val="00424828"/>
    <w:rsid w:val="0043453A"/>
    <w:rsid w:val="004A4D66"/>
    <w:rsid w:val="005252C3"/>
    <w:rsid w:val="005A4133"/>
    <w:rsid w:val="005C72BB"/>
    <w:rsid w:val="00811AFC"/>
    <w:rsid w:val="00843D8A"/>
    <w:rsid w:val="008F2063"/>
    <w:rsid w:val="008F5551"/>
    <w:rsid w:val="008F6364"/>
    <w:rsid w:val="00911D28"/>
    <w:rsid w:val="0094053F"/>
    <w:rsid w:val="00976649"/>
    <w:rsid w:val="00982BF4"/>
    <w:rsid w:val="009F0B55"/>
    <w:rsid w:val="00A4422B"/>
    <w:rsid w:val="00AA1B29"/>
    <w:rsid w:val="00BD6757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6</cp:revision>
  <cp:lastPrinted>2020-08-27T20:05:00Z</cp:lastPrinted>
  <dcterms:created xsi:type="dcterms:W3CDTF">2020-08-27T20:16:00Z</dcterms:created>
  <dcterms:modified xsi:type="dcterms:W3CDTF">2020-09-16T23:35:00Z</dcterms:modified>
</cp:coreProperties>
</file>