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5542B" w14:textId="76CE60F3" w:rsidR="00331FA9" w:rsidRPr="00331FA9" w:rsidRDefault="000E5A84" w:rsidP="00331FA9">
      <w:r>
        <w:t>4</w:t>
      </w:r>
      <w:proofErr w:type="gramStart"/>
      <w:r>
        <w:t>th</w:t>
      </w:r>
      <w:r w:rsidR="00331FA9">
        <w:t xml:space="preserve"> </w:t>
      </w:r>
      <w:r w:rsidR="00331FA9" w:rsidRPr="00331FA9">
        <w:t xml:space="preserve"> Quarter</w:t>
      </w:r>
      <w:proofErr w:type="gramEnd"/>
    </w:p>
    <w:p w14:paraId="698AE317" w14:textId="77777777" w:rsidR="00331FA9" w:rsidRPr="00331FA9" w:rsidRDefault="00331FA9" w:rsidP="00331FA9">
      <w:r w:rsidRPr="00331FA9">
        <w:t>Bell Ringer – History, Civics, Economics, Geography </w:t>
      </w:r>
    </w:p>
    <w:p w14:paraId="1036D1A9" w14:textId="58719BE5" w:rsidR="00331FA9" w:rsidRPr="00331FA9" w:rsidRDefault="00331FA9" w:rsidP="00331FA9">
      <w:r>
        <w:t xml:space="preserve">CNN - </w:t>
      </w:r>
      <w:r w:rsidRPr="00331FA9">
        <w:t>10 by 10 </w:t>
      </w:r>
    </w:p>
    <w:p w14:paraId="147C3E28" w14:textId="77777777" w:rsidR="004E11D3" w:rsidRPr="004E11D3" w:rsidRDefault="004E11D3" w:rsidP="004E11D3">
      <w:pPr>
        <w:rPr>
          <w:b/>
          <w:bCs/>
        </w:rPr>
      </w:pPr>
      <w:r w:rsidRPr="004E11D3">
        <w:rPr>
          <w:b/>
          <w:bCs/>
        </w:rPr>
        <w:t>Unit Overview:</w:t>
      </w:r>
    </w:p>
    <w:p w14:paraId="7D692DD0" w14:textId="77777777" w:rsidR="004E11D3" w:rsidRPr="004E11D3" w:rsidRDefault="004E11D3" w:rsidP="004E11D3">
      <w:r w:rsidRPr="004E11D3">
        <w:t>This unit explores the early history of the Americas, focusing on the first peoples, civilizations, and how geography influenced their development. Students will analyze how indigenous cultures adapted to their environments and built complex societies before European contact.</w:t>
      </w:r>
    </w:p>
    <w:p w14:paraId="470F87FD" w14:textId="77777777" w:rsidR="004E11D3" w:rsidRPr="004E11D3" w:rsidRDefault="004E11D3" w:rsidP="004E11D3">
      <w:r w:rsidRPr="004E11D3">
        <w:pict w14:anchorId="4617A75C">
          <v:rect id="_x0000_i1031" style="width:0;height:1.5pt" o:hralign="center" o:hrstd="t" o:hr="t" fillcolor="#a0a0a0" stroked="f"/>
        </w:pict>
      </w:r>
    </w:p>
    <w:p w14:paraId="39E0BF77" w14:textId="77777777" w:rsidR="004E11D3" w:rsidRPr="004E11D3" w:rsidRDefault="004E11D3" w:rsidP="004E11D3">
      <w:pPr>
        <w:rPr>
          <w:b/>
          <w:bCs/>
        </w:rPr>
      </w:pPr>
      <w:r w:rsidRPr="004E11D3">
        <w:rPr>
          <w:b/>
          <w:bCs/>
        </w:rPr>
        <w:t>Unit Objectives:</w:t>
      </w:r>
    </w:p>
    <w:p w14:paraId="7E1E07CD" w14:textId="77777777" w:rsidR="004E11D3" w:rsidRPr="004E11D3" w:rsidRDefault="004E11D3" w:rsidP="004E11D3">
      <w:r w:rsidRPr="004E11D3">
        <w:t>By the end of this unit, students will be able to:</w:t>
      </w:r>
    </w:p>
    <w:p w14:paraId="611E3FED" w14:textId="77777777" w:rsidR="004E11D3" w:rsidRPr="004E11D3" w:rsidRDefault="004E11D3" w:rsidP="004E11D3">
      <w:pPr>
        <w:numPr>
          <w:ilvl w:val="0"/>
          <w:numId w:val="3"/>
        </w:numPr>
      </w:pPr>
      <w:r w:rsidRPr="004E11D3">
        <w:t>Explain how early people migrated to the Americas.</w:t>
      </w:r>
    </w:p>
    <w:p w14:paraId="60875C0F" w14:textId="77777777" w:rsidR="004E11D3" w:rsidRPr="004E11D3" w:rsidRDefault="004E11D3" w:rsidP="004E11D3">
      <w:pPr>
        <w:numPr>
          <w:ilvl w:val="0"/>
          <w:numId w:val="3"/>
        </w:numPr>
      </w:pPr>
      <w:r w:rsidRPr="004E11D3">
        <w:t>Describe how geography influenced Native American civilizations.</w:t>
      </w:r>
    </w:p>
    <w:p w14:paraId="43E39A0B" w14:textId="77777777" w:rsidR="004E11D3" w:rsidRPr="004E11D3" w:rsidRDefault="004E11D3" w:rsidP="004E11D3">
      <w:pPr>
        <w:numPr>
          <w:ilvl w:val="0"/>
          <w:numId w:val="3"/>
        </w:numPr>
      </w:pPr>
      <w:r w:rsidRPr="004E11D3">
        <w:t>Identify key civilizations (Maya, Aztec, Inca, and early North American societies).</w:t>
      </w:r>
    </w:p>
    <w:p w14:paraId="0D9975BC" w14:textId="77777777" w:rsidR="004E11D3" w:rsidRPr="004E11D3" w:rsidRDefault="004E11D3" w:rsidP="004E11D3">
      <w:pPr>
        <w:numPr>
          <w:ilvl w:val="0"/>
          <w:numId w:val="3"/>
        </w:numPr>
      </w:pPr>
      <w:r w:rsidRPr="004E11D3">
        <w:t>Compare and contrast cultural practices, technologies, and governance.</w:t>
      </w:r>
    </w:p>
    <w:p w14:paraId="534669B0" w14:textId="77777777" w:rsidR="004E11D3" w:rsidRPr="004E11D3" w:rsidRDefault="004E11D3" w:rsidP="004E11D3">
      <w:pPr>
        <w:numPr>
          <w:ilvl w:val="0"/>
          <w:numId w:val="3"/>
        </w:numPr>
      </w:pPr>
      <w:r w:rsidRPr="004E11D3">
        <w:t>Analyze how early American civilizations adapted to their environments.</w:t>
      </w:r>
    </w:p>
    <w:p w14:paraId="3E538E08" w14:textId="19768340" w:rsidR="00331FA9" w:rsidRPr="00331FA9" w:rsidRDefault="00331FA9" w:rsidP="00331FA9">
      <w:r w:rsidRPr="00331FA9">
        <w:t>Geography – Eastern Hemisphere </w:t>
      </w:r>
    </w:p>
    <w:p w14:paraId="6AA4A34E" w14:textId="77777777" w:rsidR="001A0023" w:rsidRDefault="001A0023"/>
    <w:sectPr w:rsidR="001A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C0021"/>
    <w:multiLevelType w:val="multilevel"/>
    <w:tmpl w:val="6576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01B35"/>
    <w:multiLevelType w:val="multilevel"/>
    <w:tmpl w:val="E030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E4A7E"/>
    <w:multiLevelType w:val="multilevel"/>
    <w:tmpl w:val="F2EA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115595">
    <w:abstractNumId w:val="1"/>
  </w:num>
  <w:num w:numId="2" w16cid:durableId="2138985343">
    <w:abstractNumId w:val="2"/>
  </w:num>
  <w:num w:numId="3" w16cid:durableId="135654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9"/>
    <w:rsid w:val="000E5A84"/>
    <w:rsid w:val="001A0023"/>
    <w:rsid w:val="001F3B8A"/>
    <w:rsid w:val="0021478B"/>
    <w:rsid w:val="00331FA9"/>
    <w:rsid w:val="004E11D3"/>
    <w:rsid w:val="00593EE4"/>
    <w:rsid w:val="006966AB"/>
    <w:rsid w:val="006B0CA2"/>
    <w:rsid w:val="00A6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C723"/>
  <w15:chartTrackingRefBased/>
  <w15:docId w15:val="{D5D743D0-E82F-4AE6-BB3A-5FFE46C7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FA9"/>
    <w:rPr>
      <w:rFonts w:eastAsiaTheme="majorEastAsia" w:cstheme="majorBidi"/>
      <w:color w:val="272727" w:themeColor="text1" w:themeTint="D8"/>
    </w:rPr>
  </w:style>
  <w:style w:type="paragraph" w:styleId="Title">
    <w:name w:val="Title"/>
    <w:basedOn w:val="Normal"/>
    <w:next w:val="Normal"/>
    <w:link w:val="TitleChar"/>
    <w:uiPriority w:val="10"/>
    <w:qFormat/>
    <w:rsid w:val="00331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FA9"/>
    <w:pPr>
      <w:spacing w:before="160"/>
      <w:jc w:val="center"/>
    </w:pPr>
    <w:rPr>
      <w:i/>
      <w:iCs/>
      <w:color w:val="404040" w:themeColor="text1" w:themeTint="BF"/>
    </w:rPr>
  </w:style>
  <w:style w:type="character" w:customStyle="1" w:styleId="QuoteChar">
    <w:name w:val="Quote Char"/>
    <w:basedOn w:val="DefaultParagraphFont"/>
    <w:link w:val="Quote"/>
    <w:uiPriority w:val="29"/>
    <w:rsid w:val="00331FA9"/>
    <w:rPr>
      <w:i/>
      <w:iCs/>
      <w:color w:val="404040" w:themeColor="text1" w:themeTint="BF"/>
    </w:rPr>
  </w:style>
  <w:style w:type="paragraph" w:styleId="ListParagraph">
    <w:name w:val="List Paragraph"/>
    <w:basedOn w:val="Normal"/>
    <w:uiPriority w:val="34"/>
    <w:qFormat/>
    <w:rsid w:val="00331FA9"/>
    <w:pPr>
      <w:ind w:left="720"/>
      <w:contextualSpacing/>
    </w:pPr>
  </w:style>
  <w:style w:type="character" w:styleId="IntenseEmphasis">
    <w:name w:val="Intense Emphasis"/>
    <w:basedOn w:val="DefaultParagraphFont"/>
    <w:uiPriority w:val="21"/>
    <w:qFormat/>
    <w:rsid w:val="00331FA9"/>
    <w:rPr>
      <w:i/>
      <w:iCs/>
      <w:color w:val="0F4761" w:themeColor="accent1" w:themeShade="BF"/>
    </w:rPr>
  </w:style>
  <w:style w:type="paragraph" w:styleId="IntenseQuote">
    <w:name w:val="Intense Quote"/>
    <w:basedOn w:val="Normal"/>
    <w:next w:val="Normal"/>
    <w:link w:val="IntenseQuoteChar"/>
    <w:uiPriority w:val="30"/>
    <w:qFormat/>
    <w:rsid w:val="00331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FA9"/>
    <w:rPr>
      <w:i/>
      <w:iCs/>
      <w:color w:val="0F4761" w:themeColor="accent1" w:themeShade="BF"/>
    </w:rPr>
  </w:style>
  <w:style w:type="character" w:styleId="IntenseReference">
    <w:name w:val="Intense Reference"/>
    <w:basedOn w:val="DefaultParagraphFont"/>
    <w:uiPriority w:val="32"/>
    <w:qFormat/>
    <w:rsid w:val="00331F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9945">
      <w:bodyDiv w:val="1"/>
      <w:marLeft w:val="0"/>
      <w:marRight w:val="0"/>
      <w:marTop w:val="0"/>
      <w:marBottom w:val="0"/>
      <w:divBdr>
        <w:top w:val="none" w:sz="0" w:space="0" w:color="auto"/>
        <w:left w:val="none" w:sz="0" w:space="0" w:color="auto"/>
        <w:bottom w:val="none" w:sz="0" w:space="0" w:color="auto"/>
        <w:right w:val="none" w:sz="0" w:space="0" w:color="auto"/>
      </w:divBdr>
      <w:divsChild>
        <w:div w:id="2014255915">
          <w:marLeft w:val="-420"/>
          <w:marRight w:val="0"/>
          <w:marTop w:val="0"/>
          <w:marBottom w:val="0"/>
          <w:divBdr>
            <w:top w:val="none" w:sz="0" w:space="0" w:color="auto"/>
            <w:left w:val="none" w:sz="0" w:space="0" w:color="auto"/>
            <w:bottom w:val="none" w:sz="0" w:space="0" w:color="auto"/>
            <w:right w:val="none" w:sz="0" w:space="0" w:color="auto"/>
          </w:divBdr>
          <w:divsChild>
            <w:div w:id="258566007">
              <w:marLeft w:val="0"/>
              <w:marRight w:val="0"/>
              <w:marTop w:val="0"/>
              <w:marBottom w:val="0"/>
              <w:divBdr>
                <w:top w:val="none" w:sz="0" w:space="0" w:color="auto"/>
                <w:left w:val="none" w:sz="0" w:space="0" w:color="auto"/>
                <w:bottom w:val="none" w:sz="0" w:space="0" w:color="auto"/>
                <w:right w:val="none" w:sz="0" w:space="0" w:color="auto"/>
              </w:divBdr>
              <w:divsChild>
                <w:div w:id="1911427620">
                  <w:marLeft w:val="0"/>
                  <w:marRight w:val="0"/>
                  <w:marTop w:val="0"/>
                  <w:marBottom w:val="0"/>
                  <w:divBdr>
                    <w:top w:val="none" w:sz="0" w:space="0" w:color="auto"/>
                    <w:left w:val="none" w:sz="0" w:space="0" w:color="auto"/>
                    <w:bottom w:val="none" w:sz="0" w:space="0" w:color="auto"/>
                    <w:right w:val="none" w:sz="0" w:space="0" w:color="auto"/>
                  </w:divBdr>
                  <w:divsChild>
                    <w:div w:id="1752389029">
                      <w:marLeft w:val="0"/>
                      <w:marRight w:val="0"/>
                      <w:marTop w:val="0"/>
                      <w:marBottom w:val="0"/>
                      <w:divBdr>
                        <w:top w:val="none" w:sz="0" w:space="0" w:color="auto"/>
                        <w:left w:val="none" w:sz="0" w:space="0" w:color="auto"/>
                        <w:bottom w:val="none" w:sz="0" w:space="0" w:color="auto"/>
                        <w:right w:val="none" w:sz="0" w:space="0" w:color="auto"/>
                      </w:divBdr>
                    </w:div>
                    <w:div w:id="11674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30026">
          <w:marLeft w:val="-420"/>
          <w:marRight w:val="0"/>
          <w:marTop w:val="0"/>
          <w:marBottom w:val="0"/>
          <w:divBdr>
            <w:top w:val="none" w:sz="0" w:space="0" w:color="auto"/>
            <w:left w:val="none" w:sz="0" w:space="0" w:color="auto"/>
            <w:bottom w:val="none" w:sz="0" w:space="0" w:color="auto"/>
            <w:right w:val="none" w:sz="0" w:space="0" w:color="auto"/>
          </w:divBdr>
          <w:divsChild>
            <w:div w:id="2007247457">
              <w:marLeft w:val="0"/>
              <w:marRight w:val="0"/>
              <w:marTop w:val="0"/>
              <w:marBottom w:val="0"/>
              <w:divBdr>
                <w:top w:val="none" w:sz="0" w:space="0" w:color="auto"/>
                <w:left w:val="none" w:sz="0" w:space="0" w:color="auto"/>
                <w:bottom w:val="none" w:sz="0" w:space="0" w:color="auto"/>
                <w:right w:val="none" w:sz="0" w:space="0" w:color="auto"/>
              </w:divBdr>
              <w:divsChild>
                <w:div w:id="1105540810">
                  <w:marLeft w:val="0"/>
                  <w:marRight w:val="0"/>
                  <w:marTop w:val="0"/>
                  <w:marBottom w:val="0"/>
                  <w:divBdr>
                    <w:top w:val="none" w:sz="0" w:space="0" w:color="auto"/>
                    <w:left w:val="none" w:sz="0" w:space="0" w:color="auto"/>
                    <w:bottom w:val="none" w:sz="0" w:space="0" w:color="auto"/>
                    <w:right w:val="none" w:sz="0" w:space="0" w:color="auto"/>
                  </w:divBdr>
                  <w:divsChild>
                    <w:div w:id="1618832758">
                      <w:marLeft w:val="0"/>
                      <w:marRight w:val="0"/>
                      <w:marTop w:val="0"/>
                      <w:marBottom w:val="0"/>
                      <w:divBdr>
                        <w:top w:val="none" w:sz="0" w:space="0" w:color="auto"/>
                        <w:left w:val="none" w:sz="0" w:space="0" w:color="auto"/>
                        <w:bottom w:val="none" w:sz="0" w:space="0" w:color="auto"/>
                        <w:right w:val="none" w:sz="0" w:space="0" w:color="auto"/>
                      </w:divBdr>
                    </w:div>
                    <w:div w:id="19723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7576">
          <w:marLeft w:val="-420"/>
          <w:marRight w:val="0"/>
          <w:marTop w:val="0"/>
          <w:marBottom w:val="0"/>
          <w:divBdr>
            <w:top w:val="none" w:sz="0" w:space="0" w:color="auto"/>
            <w:left w:val="none" w:sz="0" w:space="0" w:color="auto"/>
            <w:bottom w:val="none" w:sz="0" w:space="0" w:color="auto"/>
            <w:right w:val="none" w:sz="0" w:space="0" w:color="auto"/>
          </w:divBdr>
          <w:divsChild>
            <w:div w:id="2049530675">
              <w:marLeft w:val="0"/>
              <w:marRight w:val="0"/>
              <w:marTop w:val="0"/>
              <w:marBottom w:val="0"/>
              <w:divBdr>
                <w:top w:val="none" w:sz="0" w:space="0" w:color="auto"/>
                <w:left w:val="none" w:sz="0" w:space="0" w:color="auto"/>
                <w:bottom w:val="none" w:sz="0" w:space="0" w:color="auto"/>
                <w:right w:val="none" w:sz="0" w:space="0" w:color="auto"/>
              </w:divBdr>
              <w:divsChild>
                <w:div w:id="1454908835">
                  <w:marLeft w:val="0"/>
                  <w:marRight w:val="0"/>
                  <w:marTop w:val="0"/>
                  <w:marBottom w:val="0"/>
                  <w:divBdr>
                    <w:top w:val="none" w:sz="0" w:space="0" w:color="auto"/>
                    <w:left w:val="none" w:sz="0" w:space="0" w:color="auto"/>
                    <w:bottom w:val="none" w:sz="0" w:space="0" w:color="auto"/>
                    <w:right w:val="none" w:sz="0" w:space="0" w:color="auto"/>
                  </w:divBdr>
                  <w:divsChild>
                    <w:div w:id="633409880">
                      <w:marLeft w:val="0"/>
                      <w:marRight w:val="0"/>
                      <w:marTop w:val="0"/>
                      <w:marBottom w:val="0"/>
                      <w:divBdr>
                        <w:top w:val="none" w:sz="0" w:space="0" w:color="auto"/>
                        <w:left w:val="none" w:sz="0" w:space="0" w:color="auto"/>
                        <w:bottom w:val="none" w:sz="0" w:space="0" w:color="auto"/>
                        <w:right w:val="none" w:sz="0" w:space="0" w:color="auto"/>
                      </w:divBdr>
                    </w:div>
                    <w:div w:id="19969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5486">
      <w:bodyDiv w:val="1"/>
      <w:marLeft w:val="0"/>
      <w:marRight w:val="0"/>
      <w:marTop w:val="0"/>
      <w:marBottom w:val="0"/>
      <w:divBdr>
        <w:top w:val="none" w:sz="0" w:space="0" w:color="auto"/>
        <w:left w:val="none" w:sz="0" w:space="0" w:color="auto"/>
        <w:bottom w:val="none" w:sz="0" w:space="0" w:color="auto"/>
        <w:right w:val="none" w:sz="0" w:space="0" w:color="auto"/>
      </w:divBdr>
    </w:div>
    <w:div w:id="1269391902">
      <w:bodyDiv w:val="1"/>
      <w:marLeft w:val="0"/>
      <w:marRight w:val="0"/>
      <w:marTop w:val="0"/>
      <w:marBottom w:val="0"/>
      <w:divBdr>
        <w:top w:val="none" w:sz="0" w:space="0" w:color="auto"/>
        <w:left w:val="none" w:sz="0" w:space="0" w:color="auto"/>
        <w:bottom w:val="none" w:sz="0" w:space="0" w:color="auto"/>
        <w:right w:val="none" w:sz="0" w:space="0" w:color="auto"/>
      </w:divBdr>
      <w:divsChild>
        <w:div w:id="64692037">
          <w:marLeft w:val="-420"/>
          <w:marRight w:val="0"/>
          <w:marTop w:val="0"/>
          <w:marBottom w:val="0"/>
          <w:divBdr>
            <w:top w:val="none" w:sz="0" w:space="0" w:color="auto"/>
            <w:left w:val="none" w:sz="0" w:space="0" w:color="auto"/>
            <w:bottom w:val="none" w:sz="0" w:space="0" w:color="auto"/>
            <w:right w:val="none" w:sz="0" w:space="0" w:color="auto"/>
          </w:divBdr>
          <w:divsChild>
            <w:div w:id="1706908405">
              <w:marLeft w:val="0"/>
              <w:marRight w:val="0"/>
              <w:marTop w:val="0"/>
              <w:marBottom w:val="0"/>
              <w:divBdr>
                <w:top w:val="none" w:sz="0" w:space="0" w:color="auto"/>
                <w:left w:val="none" w:sz="0" w:space="0" w:color="auto"/>
                <w:bottom w:val="none" w:sz="0" w:space="0" w:color="auto"/>
                <w:right w:val="none" w:sz="0" w:space="0" w:color="auto"/>
              </w:divBdr>
              <w:divsChild>
                <w:div w:id="1823739757">
                  <w:marLeft w:val="0"/>
                  <w:marRight w:val="0"/>
                  <w:marTop w:val="0"/>
                  <w:marBottom w:val="0"/>
                  <w:divBdr>
                    <w:top w:val="none" w:sz="0" w:space="0" w:color="auto"/>
                    <w:left w:val="none" w:sz="0" w:space="0" w:color="auto"/>
                    <w:bottom w:val="none" w:sz="0" w:space="0" w:color="auto"/>
                    <w:right w:val="none" w:sz="0" w:space="0" w:color="auto"/>
                  </w:divBdr>
                  <w:divsChild>
                    <w:div w:id="167214897">
                      <w:marLeft w:val="0"/>
                      <w:marRight w:val="0"/>
                      <w:marTop w:val="0"/>
                      <w:marBottom w:val="0"/>
                      <w:divBdr>
                        <w:top w:val="none" w:sz="0" w:space="0" w:color="auto"/>
                        <w:left w:val="none" w:sz="0" w:space="0" w:color="auto"/>
                        <w:bottom w:val="none" w:sz="0" w:space="0" w:color="auto"/>
                        <w:right w:val="none" w:sz="0" w:space="0" w:color="auto"/>
                      </w:divBdr>
                    </w:div>
                    <w:div w:id="883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1966">
          <w:marLeft w:val="-420"/>
          <w:marRight w:val="0"/>
          <w:marTop w:val="0"/>
          <w:marBottom w:val="0"/>
          <w:divBdr>
            <w:top w:val="none" w:sz="0" w:space="0" w:color="auto"/>
            <w:left w:val="none" w:sz="0" w:space="0" w:color="auto"/>
            <w:bottom w:val="none" w:sz="0" w:space="0" w:color="auto"/>
            <w:right w:val="none" w:sz="0" w:space="0" w:color="auto"/>
          </w:divBdr>
          <w:divsChild>
            <w:div w:id="925184710">
              <w:marLeft w:val="0"/>
              <w:marRight w:val="0"/>
              <w:marTop w:val="0"/>
              <w:marBottom w:val="0"/>
              <w:divBdr>
                <w:top w:val="none" w:sz="0" w:space="0" w:color="auto"/>
                <w:left w:val="none" w:sz="0" w:space="0" w:color="auto"/>
                <w:bottom w:val="none" w:sz="0" w:space="0" w:color="auto"/>
                <w:right w:val="none" w:sz="0" w:space="0" w:color="auto"/>
              </w:divBdr>
              <w:divsChild>
                <w:div w:id="1239902794">
                  <w:marLeft w:val="0"/>
                  <w:marRight w:val="0"/>
                  <w:marTop w:val="0"/>
                  <w:marBottom w:val="0"/>
                  <w:divBdr>
                    <w:top w:val="none" w:sz="0" w:space="0" w:color="auto"/>
                    <w:left w:val="none" w:sz="0" w:space="0" w:color="auto"/>
                    <w:bottom w:val="none" w:sz="0" w:space="0" w:color="auto"/>
                    <w:right w:val="none" w:sz="0" w:space="0" w:color="auto"/>
                  </w:divBdr>
                  <w:divsChild>
                    <w:div w:id="662195781">
                      <w:marLeft w:val="0"/>
                      <w:marRight w:val="0"/>
                      <w:marTop w:val="0"/>
                      <w:marBottom w:val="0"/>
                      <w:divBdr>
                        <w:top w:val="none" w:sz="0" w:space="0" w:color="auto"/>
                        <w:left w:val="none" w:sz="0" w:space="0" w:color="auto"/>
                        <w:bottom w:val="none" w:sz="0" w:space="0" w:color="auto"/>
                        <w:right w:val="none" w:sz="0" w:space="0" w:color="auto"/>
                      </w:divBdr>
                    </w:div>
                    <w:div w:id="9991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0682">
          <w:marLeft w:val="-420"/>
          <w:marRight w:val="0"/>
          <w:marTop w:val="0"/>
          <w:marBottom w:val="0"/>
          <w:divBdr>
            <w:top w:val="none" w:sz="0" w:space="0" w:color="auto"/>
            <w:left w:val="none" w:sz="0" w:space="0" w:color="auto"/>
            <w:bottom w:val="none" w:sz="0" w:space="0" w:color="auto"/>
            <w:right w:val="none" w:sz="0" w:space="0" w:color="auto"/>
          </w:divBdr>
          <w:divsChild>
            <w:div w:id="458107862">
              <w:marLeft w:val="0"/>
              <w:marRight w:val="0"/>
              <w:marTop w:val="0"/>
              <w:marBottom w:val="0"/>
              <w:divBdr>
                <w:top w:val="none" w:sz="0" w:space="0" w:color="auto"/>
                <w:left w:val="none" w:sz="0" w:space="0" w:color="auto"/>
                <w:bottom w:val="none" w:sz="0" w:space="0" w:color="auto"/>
                <w:right w:val="none" w:sz="0" w:space="0" w:color="auto"/>
              </w:divBdr>
              <w:divsChild>
                <w:div w:id="623461642">
                  <w:marLeft w:val="0"/>
                  <w:marRight w:val="0"/>
                  <w:marTop w:val="0"/>
                  <w:marBottom w:val="0"/>
                  <w:divBdr>
                    <w:top w:val="none" w:sz="0" w:space="0" w:color="auto"/>
                    <w:left w:val="none" w:sz="0" w:space="0" w:color="auto"/>
                    <w:bottom w:val="none" w:sz="0" w:space="0" w:color="auto"/>
                    <w:right w:val="none" w:sz="0" w:space="0" w:color="auto"/>
                  </w:divBdr>
                  <w:divsChild>
                    <w:div w:id="86270997">
                      <w:marLeft w:val="0"/>
                      <w:marRight w:val="0"/>
                      <w:marTop w:val="0"/>
                      <w:marBottom w:val="0"/>
                      <w:divBdr>
                        <w:top w:val="none" w:sz="0" w:space="0" w:color="auto"/>
                        <w:left w:val="none" w:sz="0" w:space="0" w:color="auto"/>
                        <w:bottom w:val="none" w:sz="0" w:space="0" w:color="auto"/>
                        <w:right w:val="none" w:sz="0" w:space="0" w:color="auto"/>
                      </w:divBdr>
                    </w:div>
                    <w:div w:id="4148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10171">
      <w:bodyDiv w:val="1"/>
      <w:marLeft w:val="0"/>
      <w:marRight w:val="0"/>
      <w:marTop w:val="0"/>
      <w:marBottom w:val="0"/>
      <w:divBdr>
        <w:top w:val="none" w:sz="0" w:space="0" w:color="auto"/>
        <w:left w:val="none" w:sz="0" w:space="0" w:color="auto"/>
        <w:bottom w:val="none" w:sz="0" w:space="0" w:color="auto"/>
        <w:right w:val="none" w:sz="0" w:space="0" w:color="auto"/>
      </w:divBdr>
    </w:div>
    <w:div w:id="1474517151">
      <w:bodyDiv w:val="1"/>
      <w:marLeft w:val="0"/>
      <w:marRight w:val="0"/>
      <w:marTop w:val="0"/>
      <w:marBottom w:val="0"/>
      <w:divBdr>
        <w:top w:val="none" w:sz="0" w:space="0" w:color="auto"/>
        <w:left w:val="none" w:sz="0" w:space="0" w:color="auto"/>
        <w:bottom w:val="none" w:sz="0" w:space="0" w:color="auto"/>
        <w:right w:val="none" w:sz="0" w:space="0" w:color="auto"/>
      </w:divBdr>
    </w:div>
    <w:div w:id="1489831009">
      <w:bodyDiv w:val="1"/>
      <w:marLeft w:val="0"/>
      <w:marRight w:val="0"/>
      <w:marTop w:val="0"/>
      <w:marBottom w:val="0"/>
      <w:divBdr>
        <w:top w:val="none" w:sz="0" w:space="0" w:color="auto"/>
        <w:left w:val="none" w:sz="0" w:space="0" w:color="auto"/>
        <w:bottom w:val="none" w:sz="0" w:space="0" w:color="auto"/>
        <w:right w:val="none" w:sz="0" w:space="0" w:color="auto"/>
      </w:divBdr>
      <w:divsChild>
        <w:div w:id="1276521845">
          <w:marLeft w:val="-420"/>
          <w:marRight w:val="0"/>
          <w:marTop w:val="0"/>
          <w:marBottom w:val="0"/>
          <w:divBdr>
            <w:top w:val="none" w:sz="0" w:space="0" w:color="auto"/>
            <w:left w:val="none" w:sz="0" w:space="0" w:color="auto"/>
            <w:bottom w:val="none" w:sz="0" w:space="0" w:color="auto"/>
            <w:right w:val="none" w:sz="0" w:space="0" w:color="auto"/>
          </w:divBdr>
          <w:divsChild>
            <w:div w:id="788621354">
              <w:marLeft w:val="0"/>
              <w:marRight w:val="0"/>
              <w:marTop w:val="0"/>
              <w:marBottom w:val="0"/>
              <w:divBdr>
                <w:top w:val="none" w:sz="0" w:space="0" w:color="auto"/>
                <w:left w:val="none" w:sz="0" w:space="0" w:color="auto"/>
                <w:bottom w:val="none" w:sz="0" w:space="0" w:color="auto"/>
                <w:right w:val="none" w:sz="0" w:space="0" w:color="auto"/>
              </w:divBdr>
              <w:divsChild>
                <w:div w:id="1447232296">
                  <w:marLeft w:val="0"/>
                  <w:marRight w:val="0"/>
                  <w:marTop w:val="0"/>
                  <w:marBottom w:val="0"/>
                  <w:divBdr>
                    <w:top w:val="none" w:sz="0" w:space="0" w:color="auto"/>
                    <w:left w:val="none" w:sz="0" w:space="0" w:color="auto"/>
                    <w:bottom w:val="none" w:sz="0" w:space="0" w:color="auto"/>
                    <w:right w:val="none" w:sz="0" w:space="0" w:color="auto"/>
                  </w:divBdr>
                  <w:divsChild>
                    <w:div w:id="1845315080">
                      <w:marLeft w:val="0"/>
                      <w:marRight w:val="0"/>
                      <w:marTop w:val="0"/>
                      <w:marBottom w:val="0"/>
                      <w:divBdr>
                        <w:top w:val="none" w:sz="0" w:space="0" w:color="auto"/>
                        <w:left w:val="none" w:sz="0" w:space="0" w:color="auto"/>
                        <w:bottom w:val="none" w:sz="0" w:space="0" w:color="auto"/>
                        <w:right w:val="none" w:sz="0" w:space="0" w:color="auto"/>
                      </w:divBdr>
                    </w:div>
                    <w:div w:id="9693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1280">
          <w:marLeft w:val="-420"/>
          <w:marRight w:val="0"/>
          <w:marTop w:val="0"/>
          <w:marBottom w:val="0"/>
          <w:divBdr>
            <w:top w:val="none" w:sz="0" w:space="0" w:color="auto"/>
            <w:left w:val="none" w:sz="0" w:space="0" w:color="auto"/>
            <w:bottom w:val="none" w:sz="0" w:space="0" w:color="auto"/>
            <w:right w:val="none" w:sz="0" w:space="0" w:color="auto"/>
          </w:divBdr>
          <w:divsChild>
            <w:div w:id="781800459">
              <w:marLeft w:val="0"/>
              <w:marRight w:val="0"/>
              <w:marTop w:val="0"/>
              <w:marBottom w:val="0"/>
              <w:divBdr>
                <w:top w:val="none" w:sz="0" w:space="0" w:color="auto"/>
                <w:left w:val="none" w:sz="0" w:space="0" w:color="auto"/>
                <w:bottom w:val="none" w:sz="0" w:space="0" w:color="auto"/>
                <w:right w:val="none" w:sz="0" w:space="0" w:color="auto"/>
              </w:divBdr>
              <w:divsChild>
                <w:div w:id="1878198717">
                  <w:marLeft w:val="0"/>
                  <w:marRight w:val="0"/>
                  <w:marTop w:val="0"/>
                  <w:marBottom w:val="0"/>
                  <w:divBdr>
                    <w:top w:val="none" w:sz="0" w:space="0" w:color="auto"/>
                    <w:left w:val="none" w:sz="0" w:space="0" w:color="auto"/>
                    <w:bottom w:val="none" w:sz="0" w:space="0" w:color="auto"/>
                    <w:right w:val="none" w:sz="0" w:space="0" w:color="auto"/>
                  </w:divBdr>
                  <w:divsChild>
                    <w:div w:id="1811172843">
                      <w:marLeft w:val="0"/>
                      <w:marRight w:val="0"/>
                      <w:marTop w:val="0"/>
                      <w:marBottom w:val="0"/>
                      <w:divBdr>
                        <w:top w:val="none" w:sz="0" w:space="0" w:color="auto"/>
                        <w:left w:val="none" w:sz="0" w:space="0" w:color="auto"/>
                        <w:bottom w:val="none" w:sz="0" w:space="0" w:color="auto"/>
                        <w:right w:val="none" w:sz="0" w:space="0" w:color="auto"/>
                      </w:divBdr>
                    </w:div>
                    <w:div w:id="12288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8507">
      <w:bodyDiv w:val="1"/>
      <w:marLeft w:val="0"/>
      <w:marRight w:val="0"/>
      <w:marTop w:val="0"/>
      <w:marBottom w:val="0"/>
      <w:divBdr>
        <w:top w:val="none" w:sz="0" w:space="0" w:color="auto"/>
        <w:left w:val="none" w:sz="0" w:space="0" w:color="auto"/>
        <w:bottom w:val="none" w:sz="0" w:space="0" w:color="auto"/>
        <w:right w:val="none" w:sz="0" w:space="0" w:color="auto"/>
      </w:divBdr>
    </w:div>
    <w:div w:id="1705516255">
      <w:bodyDiv w:val="1"/>
      <w:marLeft w:val="0"/>
      <w:marRight w:val="0"/>
      <w:marTop w:val="0"/>
      <w:marBottom w:val="0"/>
      <w:divBdr>
        <w:top w:val="none" w:sz="0" w:space="0" w:color="auto"/>
        <w:left w:val="none" w:sz="0" w:space="0" w:color="auto"/>
        <w:bottom w:val="none" w:sz="0" w:space="0" w:color="auto"/>
        <w:right w:val="none" w:sz="0" w:space="0" w:color="auto"/>
      </w:divBdr>
      <w:divsChild>
        <w:div w:id="968244120">
          <w:marLeft w:val="-420"/>
          <w:marRight w:val="0"/>
          <w:marTop w:val="0"/>
          <w:marBottom w:val="0"/>
          <w:divBdr>
            <w:top w:val="none" w:sz="0" w:space="0" w:color="auto"/>
            <w:left w:val="none" w:sz="0" w:space="0" w:color="auto"/>
            <w:bottom w:val="none" w:sz="0" w:space="0" w:color="auto"/>
            <w:right w:val="none" w:sz="0" w:space="0" w:color="auto"/>
          </w:divBdr>
          <w:divsChild>
            <w:div w:id="909926338">
              <w:marLeft w:val="0"/>
              <w:marRight w:val="0"/>
              <w:marTop w:val="0"/>
              <w:marBottom w:val="0"/>
              <w:divBdr>
                <w:top w:val="none" w:sz="0" w:space="0" w:color="auto"/>
                <w:left w:val="none" w:sz="0" w:space="0" w:color="auto"/>
                <w:bottom w:val="none" w:sz="0" w:space="0" w:color="auto"/>
                <w:right w:val="none" w:sz="0" w:space="0" w:color="auto"/>
              </w:divBdr>
              <w:divsChild>
                <w:div w:id="1998340035">
                  <w:marLeft w:val="0"/>
                  <w:marRight w:val="0"/>
                  <w:marTop w:val="0"/>
                  <w:marBottom w:val="0"/>
                  <w:divBdr>
                    <w:top w:val="none" w:sz="0" w:space="0" w:color="auto"/>
                    <w:left w:val="none" w:sz="0" w:space="0" w:color="auto"/>
                    <w:bottom w:val="none" w:sz="0" w:space="0" w:color="auto"/>
                    <w:right w:val="none" w:sz="0" w:space="0" w:color="auto"/>
                  </w:divBdr>
                  <w:divsChild>
                    <w:div w:id="1782648236">
                      <w:marLeft w:val="0"/>
                      <w:marRight w:val="0"/>
                      <w:marTop w:val="0"/>
                      <w:marBottom w:val="0"/>
                      <w:divBdr>
                        <w:top w:val="none" w:sz="0" w:space="0" w:color="auto"/>
                        <w:left w:val="none" w:sz="0" w:space="0" w:color="auto"/>
                        <w:bottom w:val="none" w:sz="0" w:space="0" w:color="auto"/>
                        <w:right w:val="none" w:sz="0" w:space="0" w:color="auto"/>
                      </w:divBdr>
                    </w:div>
                    <w:div w:id="2027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2170">
          <w:marLeft w:val="-420"/>
          <w:marRight w:val="0"/>
          <w:marTop w:val="0"/>
          <w:marBottom w:val="0"/>
          <w:divBdr>
            <w:top w:val="none" w:sz="0" w:space="0" w:color="auto"/>
            <w:left w:val="none" w:sz="0" w:space="0" w:color="auto"/>
            <w:bottom w:val="none" w:sz="0" w:space="0" w:color="auto"/>
            <w:right w:val="none" w:sz="0" w:space="0" w:color="auto"/>
          </w:divBdr>
          <w:divsChild>
            <w:div w:id="1150903088">
              <w:marLeft w:val="0"/>
              <w:marRight w:val="0"/>
              <w:marTop w:val="0"/>
              <w:marBottom w:val="0"/>
              <w:divBdr>
                <w:top w:val="none" w:sz="0" w:space="0" w:color="auto"/>
                <w:left w:val="none" w:sz="0" w:space="0" w:color="auto"/>
                <w:bottom w:val="none" w:sz="0" w:space="0" w:color="auto"/>
                <w:right w:val="none" w:sz="0" w:space="0" w:color="auto"/>
              </w:divBdr>
              <w:divsChild>
                <w:div w:id="419067494">
                  <w:marLeft w:val="0"/>
                  <w:marRight w:val="0"/>
                  <w:marTop w:val="0"/>
                  <w:marBottom w:val="0"/>
                  <w:divBdr>
                    <w:top w:val="none" w:sz="0" w:space="0" w:color="auto"/>
                    <w:left w:val="none" w:sz="0" w:space="0" w:color="auto"/>
                    <w:bottom w:val="none" w:sz="0" w:space="0" w:color="auto"/>
                    <w:right w:val="none" w:sz="0" w:space="0" w:color="auto"/>
                  </w:divBdr>
                  <w:divsChild>
                    <w:div w:id="1597710240">
                      <w:marLeft w:val="0"/>
                      <w:marRight w:val="0"/>
                      <w:marTop w:val="0"/>
                      <w:marBottom w:val="0"/>
                      <w:divBdr>
                        <w:top w:val="none" w:sz="0" w:space="0" w:color="auto"/>
                        <w:left w:val="none" w:sz="0" w:space="0" w:color="auto"/>
                        <w:bottom w:val="none" w:sz="0" w:space="0" w:color="auto"/>
                        <w:right w:val="none" w:sz="0" w:space="0" w:color="auto"/>
                      </w:divBdr>
                    </w:div>
                    <w:div w:id="14855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Maharg, Sean</dc:creator>
  <cp:keywords/>
  <dc:description/>
  <cp:lastModifiedBy>Maharg, Sean</cp:lastModifiedBy>
  <cp:revision>3</cp:revision>
  <dcterms:created xsi:type="dcterms:W3CDTF">2025-03-17T13:48:00Z</dcterms:created>
  <dcterms:modified xsi:type="dcterms:W3CDTF">2025-03-17T13:48:00Z</dcterms:modified>
</cp:coreProperties>
</file>