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19E3D" w14:textId="77777777" w:rsidR="00815DE1" w:rsidRDefault="00815DE1" w:rsidP="00815DE1">
      <w:pPr>
        <w:contextualSpacing/>
        <w:rPr>
          <w:rFonts w:ascii="Georgia" w:eastAsia="Calibri" w:hAnsi="Georgia"/>
          <w:b/>
          <w:noProof/>
        </w:rPr>
      </w:pPr>
    </w:p>
    <w:p w14:paraId="5E206C64" w14:textId="591C35BE" w:rsidR="00815DE1" w:rsidRDefault="00C27F31" w:rsidP="00815DE1">
      <w:pPr>
        <w:contextualSpacing/>
        <w:jc w:val="center"/>
        <w:rPr>
          <w:rFonts w:ascii="Georgia" w:eastAsia="Calibri" w:hAnsi="Georgia"/>
          <w:b/>
          <w:noProof/>
        </w:rPr>
      </w:pPr>
      <w:r>
        <w:rPr>
          <w:rFonts w:ascii="Georgia" w:eastAsia="Calibri" w:hAnsi="Georgia"/>
          <w:b/>
          <w:noProof/>
        </w:rPr>
        <w:drawing>
          <wp:inline distT="0" distB="0" distL="0" distR="0" wp14:anchorId="58655ABB" wp14:editId="3FE7FECB">
            <wp:extent cx="1252326" cy="1266397"/>
            <wp:effectExtent l="0" t="0" r="5080" b="0"/>
            <wp:docPr id="2" name="Picture 2" descr="A close up of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bab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60667" cy="1274831"/>
                    </a:xfrm>
                    <a:prstGeom prst="rect">
                      <a:avLst/>
                    </a:prstGeom>
                  </pic:spPr>
                </pic:pic>
              </a:graphicData>
            </a:graphic>
          </wp:inline>
        </w:drawing>
      </w:r>
      <w:r w:rsidR="00815DE1">
        <w:rPr>
          <w:rFonts w:ascii="Georgia" w:eastAsia="Calibri" w:hAnsi="Georgia"/>
          <w:b/>
          <w:noProof/>
        </w:rPr>
        <w:t xml:space="preserve"> </w:t>
      </w:r>
      <w:r>
        <w:rPr>
          <w:rFonts w:ascii="Georgia" w:eastAsia="Calibri" w:hAnsi="Georgia"/>
          <w:b/>
          <w:noProof/>
        </w:rPr>
        <w:t xml:space="preserve">  </w:t>
      </w:r>
      <w:r w:rsidR="00815DE1">
        <w:rPr>
          <w:rFonts w:ascii="Georgia" w:eastAsia="Calibri" w:hAnsi="Georgia"/>
          <w:b/>
          <w:noProof/>
        </w:rPr>
        <w:t xml:space="preserve"> </w:t>
      </w:r>
      <w:r w:rsidR="00815DE1">
        <w:rPr>
          <w:rFonts w:ascii="Georgia" w:eastAsia="Calibri" w:hAnsi="Georgia"/>
          <w:b/>
          <w:noProof/>
        </w:rPr>
        <w:drawing>
          <wp:inline distT="0" distB="0" distL="0" distR="0" wp14:anchorId="0028B907" wp14:editId="354EE728">
            <wp:extent cx="1096355" cy="1422542"/>
            <wp:effectExtent l="0" t="0" r="8890" b="6350"/>
            <wp:docPr id="1" name="Picture 1" descr="A picture containing person, wall, indoo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it meme 1.png"/>
                    <pic:cNvPicPr/>
                  </pic:nvPicPr>
                  <pic:blipFill rotWithShape="1">
                    <a:blip r:embed="rId8" cstate="print">
                      <a:extLst>
                        <a:ext uri="{28A0092B-C50C-407E-A947-70E740481C1C}">
                          <a14:useLocalDpi xmlns:a14="http://schemas.microsoft.com/office/drawing/2010/main" val="0"/>
                        </a:ext>
                      </a:extLst>
                    </a:blip>
                    <a:srcRect b="10393"/>
                    <a:stretch/>
                  </pic:blipFill>
                  <pic:spPr bwMode="auto">
                    <a:xfrm>
                      <a:off x="0" y="0"/>
                      <a:ext cx="1125589" cy="1460474"/>
                    </a:xfrm>
                    <a:prstGeom prst="rect">
                      <a:avLst/>
                    </a:prstGeom>
                    <a:ln>
                      <a:noFill/>
                    </a:ln>
                    <a:extLst>
                      <a:ext uri="{53640926-AAD7-44D8-BBD7-CCE9431645EC}">
                        <a14:shadowObscured xmlns:a14="http://schemas.microsoft.com/office/drawing/2010/main"/>
                      </a:ext>
                    </a:extLst>
                  </pic:spPr>
                </pic:pic>
              </a:graphicData>
            </a:graphic>
          </wp:inline>
        </w:drawing>
      </w:r>
      <w:r w:rsidR="00815DE1">
        <w:rPr>
          <w:rFonts w:ascii="Georgia" w:eastAsia="Calibri" w:hAnsi="Georgia"/>
          <w:b/>
          <w:noProof/>
        </w:rPr>
        <w:t xml:space="preserve">    </w:t>
      </w:r>
      <w:r w:rsidR="00815DE1">
        <w:rPr>
          <w:rFonts w:ascii="Georgia" w:eastAsia="Calibri" w:hAnsi="Georgia"/>
          <w:b/>
          <w:noProof/>
        </w:rPr>
        <w:drawing>
          <wp:inline distT="0" distB="0" distL="0" distR="0" wp14:anchorId="2F06CA6B" wp14:editId="09CA1E44">
            <wp:extent cx="1643873" cy="1299210"/>
            <wp:effectExtent l="0" t="0" r="0" b="0"/>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 Lit meme 3.jpg"/>
                    <pic:cNvPicPr/>
                  </pic:nvPicPr>
                  <pic:blipFill>
                    <a:blip r:embed="rId9">
                      <a:extLst>
                        <a:ext uri="{28A0092B-C50C-407E-A947-70E740481C1C}">
                          <a14:useLocalDpi xmlns:a14="http://schemas.microsoft.com/office/drawing/2010/main" val="0"/>
                        </a:ext>
                      </a:extLst>
                    </a:blip>
                    <a:stretch>
                      <a:fillRect/>
                    </a:stretch>
                  </pic:blipFill>
                  <pic:spPr>
                    <a:xfrm>
                      <a:off x="0" y="0"/>
                      <a:ext cx="1709547" cy="1351114"/>
                    </a:xfrm>
                    <a:prstGeom prst="rect">
                      <a:avLst/>
                    </a:prstGeom>
                  </pic:spPr>
                </pic:pic>
              </a:graphicData>
            </a:graphic>
          </wp:inline>
        </w:drawing>
      </w:r>
      <w:r w:rsidR="00815DE1">
        <w:rPr>
          <w:rFonts w:ascii="Georgia" w:eastAsia="Calibri" w:hAnsi="Georgia"/>
          <w:b/>
          <w:noProof/>
        </w:rPr>
        <w:t xml:space="preserve">    </w:t>
      </w:r>
      <w:r w:rsidR="00815DE1">
        <w:rPr>
          <w:rFonts w:ascii="Georgia" w:eastAsia="Calibri" w:hAnsi="Georgia"/>
          <w:b/>
          <w:noProof/>
        </w:rPr>
        <w:drawing>
          <wp:inline distT="0" distB="0" distL="0" distR="0" wp14:anchorId="5F44DE5B" wp14:editId="70132285">
            <wp:extent cx="1435616" cy="1408883"/>
            <wp:effectExtent l="0" t="0" r="0" b="1270"/>
            <wp:docPr id="4" name="Picture 4"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 Lite meme 4.jpg"/>
                    <pic:cNvPicPr/>
                  </pic:nvPicPr>
                  <pic:blipFill rotWithShape="1">
                    <a:blip r:embed="rId10">
                      <a:extLst>
                        <a:ext uri="{28A0092B-C50C-407E-A947-70E740481C1C}">
                          <a14:useLocalDpi xmlns:a14="http://schemas.microsoft.com/office/drawing/2010/main" val="0"/>
                        </a:ext>
                      </a:extLst>
                    </a:blip>
                    <a:srcRect b="18218"/>
                    <a:stretch/>
                  </pic:blipFill>
                  <pic:spPr bwMode="auto">
                    <a:xfrm>
                      <a:off x="0" y="0"/>
                      <a:ext cx="1496030" cy="1468172"/>
                    </a:xfrm>
                    <a:prstGeom prst="rect">
                      <a:avLst/>
                    </a:prstGeom>
                    <a:ln>
                      <a:noFill/>
                    </a:ln>
                    <a:extLst>
                      <a:ext uri="{53640926-AAD7-44D8-BBD7-CCE9431645EC}">
                        <a14:shadowObscured xmlns:a14="http://schemas.microsoft.com/office/drawing/2010/main"/>
                      </a:ext>
                    </a:extLst>
                  </pic:spPr>
                </pic:pic>
              </a:graphicData>
            </a:graphic>
          </wp:inline>
        </w:drawing>
      </w:r>
      <w:r w:rsidR="00815DE1">
        <w:rPr>
          <w:rFonts w:ascii="Georgia" w:eastAsia="Calibri" w:hAnsi="Georgia"/>
          <w:b/>
          <w:noProof/>
        </w:rPr>
        <w:t xml:space="preserve"> </w:t>
      </w:r>
    </w:p>
    <w:p w14:paraId="1CEB1731" w14:textId="77777777" w:rsidR="00815DE1" w:rsidRDefault="00815DE1" w:rsidP="00815DE1">
      <w:pPr>
        <w:contextualSpacing/>
        <w:jc w:val="center"/>
        <w:rPr>
          <w:rFonts w:ascii="Georgia" w:eastAsia="Calibri" w:hAnsi="Georgia"/>
          <w:b/>
          <w:noProof/>
        </w:rPr>
      </w:pPr>
    </w:p>
    <w:p w14:paraId="01E564A2" w14:textId="3C579C83" w:rsidR="00815DE1" w:rsidRPr="003A68B2" w:rsidRDefault="00815DE1" w:rsidP="00815DE1">
      <w:pPr>
        <w:contextualSpacing/>
        <w:jc w:val="center"/>
        <w:rPr>
          <w:rFonts w:ascii="Georgia" w:eastAsia="Calibri" w:hAnsi="Georgia"/>
          <w:b/>
          <w:noProof/>
        </w:rPr>
      </w:pPr>
      <w:r w:rsidRPr="003A68B2">
        <w:rPr>
          <w:rFonts w:ascii="Georgia" w:eastAsia="Calibri" w:hAnsi="Georgia"/>
          <w:b/>
          <w:noProof/>
        </w:rPr>
        <w:t>AP Literature/English IV 20</w:t>
      </w:r>
      <w:r w:rsidR="009470E5">
        <w:rPr>
          <w:rFonts w:ascii="Georgia" w:eastAsia="Calibri" w:hAnsi="Georgia"/>
          <w:b/>
          <w:noProof/>
        </w:rPr>
        <w:t>20-21</w:t>
      </w:r>
    </w:p>
    <w:p w14:paraId="5852464F" w14:textId="77777777" w:rsidR="00815DE1" w:rsidRPr="003A68B2" w:rsidRDefault="00815DE1" w:rsidP="00815DE1">
      <w:pPr>
        <w:contextualSpacing/>
        <w:rPr>
          <w:rFonts w:ascii="Georgia" w:eastAsia="Calibri" w:hAnsi="Georgia"/>
          <w:b/>
          <w:noProof/>
        </w:rPr>
      </w:pPr>
    </w:p>
    <w:p w14:paraId="67602C07" w14:textId="77777777" w:rsidR="00815DE1" w:rsidRPr="003A68B2" w:rsidRDefault="00815DE1" w:rsidP="00815DE1">
      <w:pPr>
        <w:contextualSpacing/>
        <w:rPr>
          <w:rFonts w:ascii="Georgia" w:eastAsia="Calibri" w:hAnsi="Georgia"/>
          <w:noProof/>
        </w:rPr>
      </w:pPr>
      <w:r w:rsidRPr="003A68B2">
        <w:rPr>
          <w:rFonts w:ascii="Georgia" w:eastAsia="Calibri" w:hAnsi="Georgia"/>
          <w:b/>
          <w:noProof/>
        </w:rPr>
        <w:t xml:space="preserve">Instructor: </w:t>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noProof/>
        </w:rPr>
        <w:t>Rebecca Leaphart</w:t>
      </w:r>
    </w:p>
    <w:p w14:paraId="6F85E587" w14:textId="77777777" w:rsidR="00815DE1" w:rsidRPr="003A68B2" w:rsidRDefault="00815DE1" w:rsidP="00815DE1">
      <w:pPr>
        <w:contextualSpacing/>
        <w:rPr>
          <w:rFonts w:ascii="Georgia" w:eastAsia="Calibri" w:hAnsi="Georgia"/>
          <w:noProof/>
        </w:rPr>
      </w:pPr>
      <w:r w:rsidRPr="003A68B2">
        <w:rPr>
          <w:rFonts w:ascii="Georgia" w:eastAsia="Calibri" w:hAnsi="Georgia"/>
          <w:b/>
          <w:noProof/>
        </w:rPr>
        <w:t xml:space="preserve">Email: </w:t>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noProof/>
        </w:rPr>
        <w:t>rleaphart@helenaschools.org</w:t>
      </w:r>
    </w:p>
    <w:p w14:paraId="7EC355D7" w14:textId="77777777" w:rsidR="00815DE1" w:rsidRPr="003A68B2" w:rsidRDefault="00815DE1" w:rsidP="00815DE1">
      <w:pPr>
        <w:contextualSpacing/>
        <w:rPr>
          <w:rFonts w:ascii="Georgia" w:eastAsia="Calibri" w:hAnsi="Georgia"/>
          <w:noProof/>
        </w:rPr>
      </w:pPr>
      <w:r w:rsidRPr="003A68B2">
        <w:rPr>
          <w:rFonts w:ascii="Georgia" w:eastAsia="Calibri" w:hAnsi="Georgia"/>
          <w:b/>
          <w:noProof/>
        </w:rPr>
        <w:t xml:space="preserve">Classroom: </w:t>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noProof/>
        </w:rPr>
        <w:t>CHS</w:t>
      </w:r>
      <w:r w:rsidRPr="003A68B2">
        <w:rPr>
          <w:rFonts w:ascii="Georgia" w:eastAsia="Calibri" w:hAnsi="Georgia"/>
          <w:b/>
          <w:noProof/>
        </w:rPr>
        <w:t xml:space="preserve"> </w:t>
      </w:r>
      <w:r w:rsidRPr="003A68B2">
        <w:rPr>
          <w:rFonts w:ascii="Georgia" w:eastAsia="Calibri" w:hAnsi="Georgia"/>
          <w:noProof/>
        </w:rPr>
        <w:t>Room 112*</w:t>
      </w:r>
    </w:p>
    <w:p w14:paraId="26C1053B" w14:textId="77777777" w:rsidR="00815DE1" w:rsidRPr="003A68B2" w:rsidRDefault="00815DE1" w:rsidP="00815DE1">
      <w:pPr>
        <w:contextualSpacing/>
        <w:rPr>
          <w:rFonts w:ascii="Georgia" w:eastAsia="Calibri" w:hAnsi="Georgia"/>
          <w:noProof/>
        </w:rPr>
      </w:pPr>
      <w:r w:rsidRPr="003A68B2">
        <w:rPr>
          <w:rFonts w:ascii="Georgia" w:eastAsia="Calibri" w:hAnsi="Georgia"/>
          <w:b/>
          <w:noProof/>
        </w:rPr>
        <w:t xml:space="preserve">Phone: </w:t>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b/>
          <w:noProof/>
        </w:rPr>
        <w:tab/>
      </w:r>
      <w:r w:rsidRPr="003A68B2">
        <w:rPr>
          <w:rFonts w:ascii="Georgia" w:eastAsia="Calibri" w:hAnsi="Georgia"/>
          <w:noProof/>
        </w:rPr>
        <w:t>406-324-2533</w:t>
      </w:r>
    </w:p>
    <w:p w14:paraId="72DBCD40" w14:textId="77777777" w:rsidR="00E766A7" w:rsidRPr="003A68B2" w:rsidRDefault="00E766A7" w:rsidP="00E766A7">
      <w:pPr>
        <w:contextualSpacing/>
        <w:rPr>
          <w:rFonts w:ascii="Georgia" w:eastAsia="Calibri" w:hAnsi="Georgia"/>
          <w:noProof/>
        </w:rPr>
      </w:pPr>
      <w:r w:rsidRPr="003A68B2">
        <w:rPr>
          <w:rFonts w:ascii="Georgia" w:eastAsia="Calibri" w:hAnsi="Georgia"/>
          <w:noProof/>
        </w:rPr>
        <w:t xml:space="preserve">*I teach 0 period, so my “office hours” when you can </w:t>
      </w:r>
      <w:r>
        <w:rPr>
          <w:rFonts w:ascii="Georgia" w:eastAsia="Calibri" w:hAnsi="Georgia"/>
          <w:noProof/>
        </w:rPr>
        <w:t xml:space="preserve">catch </w:t>
      </w:r>
      <w:r w:rsidRPr="003A68B2">
        <w:rPr>
          <w:rFonts w:ascii="Georgia" w:eastAsia="Calibri" w:hAnsi="Georgia"/>
          <w:noProof/>
        </w:rPr>
        <w:t xml:space="preserve"> me </w:t>
      </w:r>
      <w:r>
        <w:rPr>
          <w:rFonts w:ascii="Georgia" w:eastAsia="Calibri" w:hAnsi="Georgia"/>
          <w:noProof/>
        </w:rPr>
        <w:t xml:space="preserve">on Teams are </w:t>
      </w:r>
      <w:r w:rsidRPr="003A68B2">
        <w:rPr>
          <w:rFonts w:ascii="Georgia" w:eastAsia="Calibri" w:hAnsi="Georgia"/>
          <w:noProof/>
        </w:rPr>
        <w:t xml:space="preserve"> </w:t>
      </w:r>
      <w:r>
        <w:rPr>
          <w:rFonts w:ascii="Georgia" w:eastAsia="Calibri" w:hAnsi="Georgia"/>
          <w:noProof/>
        </w:rPr>
        <w:t xml:space="preserve">1:51 </w:t>
      </w:r>
      <w:r w:rsidRPr="003A68B2">
        <w:rPr>
          <w:rFonts w:ascii="Georgia" w:eastAsia="Calibri" w:hAnsi="Georgia"/>
          <w:noProof/>
        </w:rPr>
        <w:t xml:space="preserve">pm to </w:t>
      </w:r>
      <w:r>
        <w:rPr>
          <w:rFonts w:ascii="Georgia" w:eastAsia="Calibri" w:hAnsi="Georgia"/>
          <w:noProof/>
        </w:rPr>
        <w:t xml:space="preserve">2:33 (DLI period) and 2:33 to </w:t>
      </w:r>
      <w:r w:rsidRPr="003A68B2">
        <w:rPr>
          <w:rFonts w:ascii="Georgia" w:eastAsia="Calibri" w:hAnsi="Georgia"/>
          <w:noProof/>
        </w:rPr>
        <w:t xml:space="preserve">2:50. </w:t>
      </w:r>
    </w:p>
    <w:p w14:paraId="4E5DC413" w14:textId="4D287B4D" w:rsidR="00815DE1" w:rsidRDefault="00815DE1" w:rsidP="00815DE1">
      <w:pPr>
        <w:contextualSpacing/>
        <w:rPr>
          <w:rFonts w:ascii="Georgia" w:eastAsia="Calibri" w:hAnsi="Georgia"/>
          <w:b/>
          <w:noProof/>
        </w:rPr>
      </w:pPr>
    </w:p>
    <w:p w14:paraId="085AFC83" w14:textId="77777777" w:rsidR="00FC6728" w:rsidRPr="00043A74" w:rsidRDefault="00FC6728" w:rsidP="00FC6728">
      <w:pPr>
        <w:contextualSpacing/>
        <w:rPr>
          <w:rFonts w:ascii="Georgia" w:eastAsia="Calibri" w:hAnsi="Georgia"/>
          <w:bCs/>
          <w:noProof/>
        </w:rPr>
      </w:pPr>
      <w:r>
        <w:rPr>
          <w:rFonts w:ascii="Georgia" w:eastAsia="Calibri" w:hAnsi="Georgia"/>
          <w:b/>
          <w:noProof/>
        </w:rPr>
        <w:t xml:space="preserve">Welcome to a year that will go down in the history books! </w:t>
      </w:r>
      <w:r>
        <w:rPr>
          <w:rFonts w:ascii="Georgia" w:eastAsia="Calibri" w:hAnsi="Georgia"/>
          <w:bCs/>
          <w:noProof/>
        </w:rPr>
        <w:t xml:space="preserve">I am looking forward to all of the news things each of us will learn this year including patience, flexibility, and virus proof cleanliness. The hybrid nature of the District’s Phase 1 opening means that we’ll each spend at least half of the week engaging online. I will offer a mix of live classes/discussions, videos, online discussion forums and other platforms for submitting work and interacting with the class. If you are a Digital Learning Student, or if you’re on your off days, you’ll need to follow the Weekly Plan, which I’ll post on Teams &amp; on my teacher site. This will tell you whether you need to login to a live Teams meeting or work more independently and submit online. </w:t>
      </w:r>
    </w:p>
    <w:p w14:paraId="250F0BD8" w14:textId="77777777" w:rsidR="00FE2203" w:rsidRPr="003A68B2" w:rsidRDefault="00FE2203" w:rsidP="00815DE1">
      <w:pPr>
        <w:contextualSpacing/>
        <w:rPr>
          <w:rFonts w:ascii="Georgia" w:eastAsia="Calibri" w:hAnsi="Georgia"/>
          <w:b/>
          <w:noProof/>
        </w:rPr>
      </w:pPr>
    </w:p>
    <w:p w14:paraId="7E37E5B0" w14:textId="77777777" w:rsidR="00815DE1" w:rsidRPr="003A68B2" w:rsidRDefault="00815DE1" w:rsidP="00815DE1">
      <w:pPr>
        <w:contextualSpacing/>
        <w:rPr>
          <w:rFonts w:ascii="Georgia" w:eastAsia="Calibri" w:hAnsi="Georgia"/>
          <w:b/>
          <w:noProof/>
        </w:rPr>
      </w:pPr>
      <w:r w:rsidRPr="003A68B2">
        <w:rPr>
          <w:rFonts w:ascii="Georgia" w:eastAsia="Calibri" w:hAnsi="Georgia"/>
          <w:b/>
          <w:noProof/>
        </w:rPr>
        <w:t>Course Description:</w:t>
      </w:r>
    </w:p>
    <w:p w14:paraId="41739A82" w14:textId="77777777" w:rsidR="00815DE1" w:rsidRPr="003A68B2" w:rsidRDefault="00815DE1" w:rsidP="00815DE1">
      <w:pPr>
        <w:rPr>
          <w:rFonts w:ascii="Georgia" w:hAnsi="Georgia" w:cs="Arial"/>
        </w:rPr>
      </w:pPr>
      <w:r w:rsidRPr="003A68B2">
        <w:rPr>
          <w:rFonts w:ascii="Georgia" w:hAnsi="Georgia" w:cs="Arial"/>
        </w:rPr>
        <w:t xml:space="preserve">AP English Literature and Composition course focuses on reading, analyzing, and writing about imaginative literature (fiction, poetry, drama) from various periods. Students engage in close reading and critical analysis of imaginative literature to deepen their understanding of the </w:t>
      </w:r>
      <w:proofErr w:type="gramStart"/>
      <w:r w:rsidRPr="003A68B2">
        <w:rPr>
          <w:rFonts w:ascii="Georgia" w:hAnsi="Georgia" w:cs="Arial"/>
        </w:rPr>
        <w:t>ways</w:t>
      </w:r>
      <w:proofErr w:type="gramEnd"/>
      <w:r w:rsidRPr="003A68B2">
        <w:rPr>
          <w:rFonts w:ascii="Georgia" w:hAnsi="Georgia" w:cs="Arial"/>
        </w:rPr>
        <w:t xml:space="preserve"> writers use language to provide both meaning and pleasure. As they read, students consider a work’s structure, style, and themes, as well as its use of figurative language, imagery, and symbolism. Writing assignments include expository, analytical, and argumentative essays that require students to analyze and interpret literary works.</w:t>
      </w:r>
    </w:p>
    <w:p w14:paraId="0AFB3396" w14:textId="77777777" w:rsidR="00815DE1" w:rsidRPr="003A68B2" w:rsidRDefault="00815DE1" w:rsidP="00815DE1">
      <w:pPr>
        <w:rPr>
          <w:rFonts w:ascii="Georgia" w:hAnsi="Georgia"/>
        </w:rPr>
      </w:pPr>
      <w:r w:rsidRPr="003A68B2">
        <w:rPr>
          <w:rFonts w:ascii="Georgia" w:hAnsi="Georgia" w:cs="Arial"/>
        </w:rPr>
        <w:t xml:space="preserve">The AP English Literature and Composition course aligns to an introductory college-level literature and writing curriculum. </w:t>
      </w:r>
    </w:p>
    <w:p w14:paraId="61F6CA78" w14:textId="77777777" w:rsidR="00815DE1" w:rsidRPr="003A68B2" w:rsidRDefault="00815DE1" w:rsidP="00815DE1">
      <w:pPr>
        <w:rPr>
          <w:rFonts w:ascii="Georgia" w:hAnsi="Georgia"/>
          <w:b/>
        </w:rPr>
      </w:pPr>
      <w:r w:rsidRPr="003A68B2">
        <w:rPr>
          <w:rFonts w:ascii="Georgia" w:hAnsi="Georgia"/>
          <w:b/>
        </w:rPr>
        <w:t>Big Ideas and Enduring understandings:</w:t>
      </w:r>
    </w:p>
    <w:p w14:paraId="53C25AA6" w14:textId="77777777" w:rsidR="00815DE1" w:rsidRPr="003A68B2" w:rsidRDefault="00815DE1" w:rsidP="00815DE1">
      <w:pPr>
        <w:spacing w:after="0" w:line="240" w:lineRule="auto"/>
        <w:rPr>
          <w:rFonts w:ascii="Georgia" w:eastAsia="Times New Roman" w:hAnsi="Georgia" w:cs="Arial"/>
        </w:rPr>
      </w:pPr>
      <w:r w:rsidRPr="003A68B2">
        <w:rPr>
          <w:rFonts w:ascii="Georgia" w:eastAsia="Times New Roman" w:hAnsi="Georgia" w:cs="Arial"/>
        </w:rPr>
        <w:t xml:space="preserve">The </w:t>
      </w:r>
      <w:r w:rsidRPr="00671D56">
        <w:rPr>
          <w:rFonts w:ascii="Georgia" w:eastAsia="Times New Roman" w:hAnsi="Georgia" w:cs="Arial"/>
        </w:rPr>
        <w:t xml:space="preserve">big ideas serve as the foundation of the AP English Literature and Composition course and enable students to create meaningful connections among course concepts. They are threads that run throughout the course and revisiting them and applying them in a variety of contexts helps </w:t>
      </w:r>
      <w:r w:rsidRPr="00671D56">
        <w:rPr>
          <w:rFonts w:ascii="Georgia" w:eastAsia="Times New Roman" w:hAnsi="Georgia" w:cs="Arial"/>
        </w:rPr>
        <w:lastRenderedPageBreak/>
        <w:t>students to develop deeper conceptual understanding. Below are the big ideas of the course, along with the enduring understanding associated with each one:</w:t>
      </w:r>
    </w:p>
    <w:p w14:paraId="621C7236" w14:textId="77777777" w:rsidR="00815DE1" w:rsidRPr="003A68B2" w:rsidRDefault="00815DE1" w:rsidP="00815DE1">
      <w:pPr>
        <w:pStyle w:val="ListParagraph"/>
        <w:numPr>
          <w:ilvl w:val="0"/>
          <w:numId w:val="3"/>
        </w:numPr>
        <w:spacing w:after="0" w:line="240" w:lineRule="auto"/>
        <w:rPr>
          <w:rFonts w:ascii="Georgia" w:eastAsia="Times New Roman" w:hAnsi="Georgia" w:cs="Times New Roman"/>
        </w:rPr>
      </w:pPr>
      <w:r w:rsidRPr="003A68B2">
        <w:rPr>
          <w:rFonts w:ascii="Georgia" w:eastAsia="Times New Roman" w:hAnsi="Georgia" w:cs="Arial"/>
        </w:rPr>
        <w:t>CHARACTER (CHR)Enduring Understanding CHR-1: Characters in literature allow readers to study and explore a range of values, beliefs, assumptions, biases, and cultural norms represented by those characters.</w:t>
      </w:r>
    </w:p>
    <w:p w14:paraId="78566EA2" w14:textId="77777777" w:rsidR="00815DE1" w:rsidRPr="003A68B2" w:rsidRDefault="00815DE1" w:rsidP="00815DE1">
      <w:pPr>
        <w:pStyle w:val="ListParagraph"/>
        <w:numPr>
          <w:ilvl w:val="0"/>
          <w:numId w:val="3"/>
        </w:numPr>
        <w:spacing w:after="0" w:line="240" w:lineRule="auto"/>
        <w:rPr>
          <w:rFonts w:ascii="Georgia" w:eastAsia="Times New Roman" w:hAnsi="Georgia" w:cs="Times New Roman"/>
        </w:rPr>
      </w:pPr>
      <w:r w:rsidRPr="003A68B2">
        <w:rPr>
          <w:rFonts w:ascii="Georgia" w:eastAsia="Times New Roman" w:hAnsi="Georgia" w:cs="Arial"/>
        </w:rPr>
        <w:t>SETTING (SET)Enduring Understanding SET-1: Setting and the details associated with it not only depict a time and place, but also convey values associated with that setting.</w:t>
      </w:r>
    </w:p>
    <w:p w14:paraId="26DF4812" w14:textId="77777777" w:rsidR="00815DE1" w:rsidRPr="003A68B2" w:rsidRDefault="00815DE1" w:rsidP="00815DE1">
      <w:pPr>
        <w:pStyle w:val="ListParagraph"/>
        <w:numPr>
          <w:ilvl w:val="0"/>
          <w:numId w:val="3"/>
        </w:numPr>
        <w:spacing w:after="0" w:line="240" w:lineRule="auto"/>
        <w:rPr>
          <w:rFonts w:ascii="Georgia" w:eastAsia="Times New Roman" w:hAnsi="Georgia" w:cs="Times New Roman"/>
        </w:rPr>
      </w:pPr>
      <w:r w:rsidRPr="003A68B2">
        <w:rPr>
          <w:rFonts w:ascii="Georgia" w:eastAsia="Times New Roman" w:hAnsi="Georgia" w:cs="Arial"/>
        </w:rPr>
        <w:t>STRUCTURE (STR)Enduring Understanding STR-1: The arrangement of the parts and sections of a text, the relationship of the parts to each other, and the sequence in which the text reveals information are all structural choices made by a writer that contribute to the reader’s interpretation of a text.</w:t>
      </w:r>
    </w:p>
    <w:p w14:paraId="5EDCA0E5" w14:textId="77777777" w:rsidR="00815DE1" w:rsidRPr="003A68B2" w:rsidRDefault="00815DE1" w:rsidP="00815DE1">
      <w:pPr>
        <w:pStyle w:val="ListParagraph"/>
        <w:numPr>
          <w:ilvl w:val="0"/>
          <w:numId w:val="3"/>
        </w:numPr>
        <w:spacing w:after="0" w:line="240" w:lineRule="auto"/>
        <w:rPr>
          <w:rFonts w:ascii="Georgia" w:eastAsia="Times New Roman" w:hAnsi="Georgia" w:cs="Times New Roman"/>
        </w:rPr>
      </w:pPr>
      <w:r w:rsidRPr="003A68B2">
        <w:rPr>
          <w:rFonts w:ascii="Georgia" w:eastAsia="Times New Roman" w:hAnsi="Georgia" w:cs="Arial"/>
        </w:rPr>
        <w:t>NARRATION (NAR)Enduring Understanding NAR-1: A narrator’s or speaker’s perspective controls the details and emphases that affect how readers experience and interpret a text.</w:t>
      </w:r>
    </w:p>
    <w:p w14:paraId="51156089" w14:textId="77777777" w:rsidR="00815DE1" w:rsidRPr="003A68B2" w:rsidRDefault="00815DE1" w:rsidP="00815DE1">
      <w:pPr>
        <w:pStyle w:val="ListParagraph"/>
        <w:numPr>
          <w:ilvl w:val="0"/>
          <w:numId w:val="3"/>
        </w:numPr>
        <w:spacing w:after="0" w:line="240" w:lineRule="auto"/>
        <w:rPr>
          <w:rFonts w:ascii="Georgia" w:eastAsia="Times New Roman" w:hAnsi="Georgia" w:cs="Times New Roman"/>
        </w:rPr>
      </w:pPr>
      <w:r w:rsidRPr="003A68B2">
        <w:rPr>
          <w:rFonts w:ascii="Georgia" w:hAnsi="Georgia" w:cs="Arial"/>
        </w:rPr>
        <w:t>FIGURATIVE LANGUAGE (FIG)Enduring Understanding FIG-1: Comparisons, representations, and associations shift meaning from the literal to the figurative and invite readers to interpret a text.</w:t>
      </w:r>
    </w:p>
    <w:p w14:paraId="785BDCF2" w14:textId="7C8BDC51" w:rsidR="00815DE1" w:rsidRPr="00FE2203" w:rsidRDefault="00815DE1" w:rsidP="00815DE1">
      <w:pPr>
        <w:pStyle w:val="ListParagraph"/>
        <w:numPr>
          <w:ilvl w:val="0"/>
          <w:numId w:val="3"/>
        </w:numPr>
        <w:spacing w:after="0" w:line="240" w:lineRule="auto"/>
        <w:rPr>
          <w:rFonts w:ascii="Georgia" w:eastAsia="Times New Roman" w:hAnsi="Georgia" w:cs="Times New Roman"/>
        </w:rPr>
      </w:pPr>
      <w:r w:rsidRPr="005843BF">
        <w:rPr>
          <w:rFonts w:ascii="Georgia" w:hAnsi="Georgia" w:cs="Arial"/>
        </w:rPr>
        <w:t>LITERARY ARGUMENTATION (LAN)Enduring Understanding LAN-1: Readers</w:t>
      </w:r>
      <w:r w:rsidRPr="003A68B2">
        <w:rPr>
          <w:rFonts w:ascii="Georgia" w:hAnsi="Georgia" w:cs="Arial"/>
        </w:rPr>
        <w:t xml:space="preserve"> establish and communicate their interpretations of literature through arguments </w:t>
      </w:r>
      <w:r w:rsidRPr="005843BF">
        <w:rPr>
          <w:rFonts w:ascii="Georgia" w:hAnsi="Georgia" w:cs="Arial"/>
        </w:rPr>
        <w:t>supported by textual evidence.</w:t>
      </w:r>
    </w:p>
    <w:p w14:paraId="1C9004D7" w14:textId="77777777" w:rsidR="00FE2203" w:rsidRPr="00FE2203" w:rsidRDefault="00FE2203" w:rsidP="00FE2203">
      <w:pPr>
        <w:pStyle w:val="ListParagraph"/>
        <w:spacing w:after="0" w:line="240" w:lineRule="auto"/>
        <w:rPr>
          <w:rFonts w:ascii="Georgia" w:eastAsia="Times New Roman" w:hAnsi="Georgia" w:cs="Times New Roman"/>
        </w:rPr>
      </w:pPr>
    </w:p>
    <w:p w14:paraId="77383B34" w14:textId="77777777" w:rsidR="00815DE1" w:rsidRPr="003A68B2" w:rsidRDefault="00815DE1" w:rsidP="00815DE1">
      <w:pPr>
        <w:rPr>
          <w:rFonts w:ascii="Georgia" w:hAnsi="Georgia"/>
          <w:b/>
        </w:rPr>
      </w:pPr>
      <w:r w:rsidRPr="005843BF">
        <w:rPr>
          <w:rFonts w:ascii="Georgia" w:hAnsi="Georgia"/>
          <w:b/>
        </w:rPr>
        <w:t>Materials:</w:t>
      </w:r>
    </w:p>
    <w:p w14:paraId="43442D81" w14:textId="77777777" w:rsidR="00815DE1" w:rsidRPr="003A68B2" w:rsidRDefault="00815DE1" w:rsidP="00815DE1">
      <w:pPr>
        <w:rPr>
          <w:rFonts w:ascii="Georgia" w:hAnsi="Georgia"/>
        </w:rPr>
      </w:pPr>
      <w:r w:rsidRPr="003A68B2">
        <w:rPr>
          <w:rFonts w:ascii="Georgia" w:hAnsi="Georgia"/>
        </w:rPr>
        <w:t>Students will need the following supplies for this class:</w:t>
      </w:r>
    </w:p>
    <w:p w14:paraId="29929232" w14:textId="66E5C514" w:rsidR="00815DE1" w:rsidRPr="003A68B2" w:rsidRDefault="00815DE1" w:rsidP="00815DE1">
      <w:pPr>
        <w:pStyle w:val="ListParagraph"/>
        <w:numPr>
          <w:ilvl w:val="0"/>
          <w:numId w:val="1"/>
        </w:numPr>
        <w:rPr>
          <w:rFonts w:ascii="Georgia" w:hAnsi="Georgia"/>
        </w:rPr>
      </w:pPr>
      <w:r w:rsidRPr="003A68B2">
        <w:rPr>
          <w:rFonts w:ascii="Georgia" w:hAnsi="Georgia"/>
        </w:rPr>
        <w:t>Writing utensils</w:t>
      </w:r>
      <w:r w:rsidR="00851D38">
        <w:rPr>
          <w:rFonts w:ascii="Georgia" w:hAnsi="Georgia"/>
        </w:rPr>
        <w:t xml:space="preserve"> &amp; paper</w:t>
      </w:r>
    </w:p>
    <w:p w14:paraId="76FF43F4" w14:textId="77777777" w:rsidR="00815DE1" w:rsidRPr="003A68B2" w:rsidRDefault="00815DE1" w:rsidP="00815DE1">
      <w:pPr>
        <w:pStyle w:val="ListParagraph"/>
        <w:numPr>
          <w:ilvl w:val="0"/>
          <w:numId w:val="1"/>
        </w:numPr>
        <w:rPr>
          <w:rFonts w:ascii="Georgia" w:hAnsi="Georgia"/>
        </w:rPr>
      </w:pPr>
      <w:r w:rsidRPr="003A68B2">
        <w:rPr>
          <w:rFonts w:ascii="Georgia" w:hAnsi="Georgia"/>
        </w:rPr>
        <w:t>Sticky notes!</w:t>
      </w:r>
    </w:p>
    <w:p w14:paraId="39DEE5E5" w14:textId="2E0F73A9" w:rsidR="00815DE1" w:rsidRPr="003A68B2" w:rsidRDefault="00815DE1" w:rsidP="00815DE1">
      <w:pPr>
        <w:pStyle w:val="ListParagraph"/>
        <w:numPr>
          <w:ilvl w:val="0"/>
          <w:numId w:val="1"/>
        </w:numPr>
        <w:rPr>
          <w:rFonts w:ascii="Georgia" w:hAnsi="Georgia"/>
        </w:rPr>
      </w:pPr>
      <w:r w:rsidRPr="003A68B2">
        <w:rPr>
          <w:rFonts w:ascii="Georgia" w:hAnsi="Georgia"/>
        </w:rPr>
        <w:t xml:space="preserve">Devoted </w:t>
      </w:r>
      <w:r w:rsidR="00851D38">
        <w:rPr>
          <w:rFonts w:ascii="Georgia" w:hAnsi="Georgia"/>
        </w:rPr>
        <w:t xml:space="preserve">space (digital and/or physical) to store AP Literature materials. I would suggest dividing it into 5 sections: </w:t>
      </w:r>
      <w:r w:rsidRPr="003A68B2">
        <w:rPr>
          <w:rFonts w:ascii="Georgia" w:hAnsi="Georgia"/>
        </w:rPr>
        <w:t>(Poetry, Fiction, Drama, Vocabulary, Syntax)</w:t>
      </w:r>
    </w:p>
    <w:p w14:paraId="37265E94" w14:textId="77777777" w:rsidR="00815DE1" w:rsidRPr="003A68B2" w:rsidRDefault="00815DE1" w:rsidP="00815DE1">
      <w:pPr>
        <w:pStyle w:val="ListParagraph"/>
        <w:numPr>
          <w:ilvl w:val="0"/>
          <w:numId w:val="1"/>
        </w:numPr>
        <w:rPr>
          <w:rFonts w:ascii="Georgia" w:hAnsi="Georgia"/>
        </w:rPr>
      </w:pPr>
      <w:r w:rsidRPr="003A68B2">
        <w:rPr>
          <w:rFonts w:ascii="Georgia" w:hAnsi="Georgia"/>
        </w:rPr>
        <w:t>Devoted AP Literature notebook</w:t>
      </w:r>
    </w:p>
    <w:p w14:paraId="0C8DEEA7" w14:textId="45C13C4F" w:rsidR="00815DE1" w:rsidRPr="00FE2203" w:rsidRDefault="00815DE1" w:rsidP="00FE2203">
      <w:pPr>
        <w:pStyle w:val="ListParagraph"/>
        <w:numPr>
          <w:ilvl w:val="0"/>
          <w:numId w:val="1"/>
        </w:numPr>
        <w:rPr>
          <w:rFonts w:ascii="Georgia" w:hAnsi="Georgia"/>
        </w:rPr>
      </w:pPr>
      <w:r w:rsidRPr="003A68B2">
        <w:rPr>
          <w:rFonts w:ascii="Georgia" w:hAnsi="Georgia"/>
        </w:rPr>
        <w:t>Turniti</w:t>
      </w:r>
      <w:r w:rsidR="00851D38">
        <w:rPr>
          <w:rFonts w:ascii="Georgia" w:hAnsi="Georgia"/>
        </w:rPr>
        <w:t>n</w:t>
      </w:r>
      <w:r w:rsidR="00C27F31">
        <w:rPr>
          <w:rFonts w:ascii="Georgia" w:hAnsi="Georgia"/>
        </w:rPr>
        <w:t xml:space="preserve">, </w:t>
      </w:r>
      <w:proofErr w:type="spellStart"/>
      <w:r w:rsidR="00C27F31">
        <w:rPr>
          <w:rFonts w:ascii="Georgia" w:hAnsi="Georgia"/>
        </w:rPr>
        <w:t>NoRedInk</w:t>
      </w:r>
      <w:proofErr w:type="spellEnd"/>
      <w:r w:rsidR="00C27F31">
        <w:rPr>
          <w:rFonts w:ascii="Georgia" w:hAnsi="Georgia"/>
        </w:rPr>
        <w:t xml:space="preserve">, </w:t>
      </w:r>
      <w:proofErr w:type="spellStart"/>
      <w:r w:rsidR="00851D38">
        <w:rPr>
          <w:rFonts w:ascii="Georgia" w:hAnsi="Georgia"/>
        </w:rPr>
        <w:t>Perusall</w:t>
      </w:r>
      <w:proofErr w:type="spellEnd"/>
      <w:r w:rsidR="00851D38">
        <w:rPr>
          <w:rFonts w:ascii="Georgia" w:hAnsi="Georgia"/>
        </w:rPr>
        <w:t xml:space="preserve">, </w:t>
      </w:r>
      <w:r w:rsidR="00C27F31">
        <w:rPr>
          <w:rFonts w:ascii="Georgia" w:hAnsi="Georgia"/>
        </w:rPr>
        <w:t>and AP Classroom</w:t>
      </w:r>
      <w:r w:rsidRPr="003A68B2">
        <w:rPr>
          <w:rFonts w:ascii="Georgia" w:hAnsi="Georgia"/>
        </w:rPr>
        <w:t xml:space="preserve"> account</w:t>
      </w:r>
      <w:r w:rsidR="00C27F31">
        <w:rPr>
          <w:rFonts w:ascii="Georgia" w:hAnsi="Georgia"/>
        </w:rPr>
        <w:t>s</w:t>
      </w:r>
      <w:r w:rsidRPr="003A68B2">
        <w:rPr>
          <w:rFonts w:ascii="Georgia" w:hAnsi="Georgia"/>
        </w:rPr>
        <w:t xml:space="preserve"> (We’ll </w:t>
      </w:r>
      <w:proofErr w:type="gramStart"/>
      <w:r w:rsidRPr="003A68B2">
        <w:rPr>
          <w:rFonts w:ascii="Georgia" w:hAnsi="Georgia"/>
        </w:rPr>
        <w:t>create  in</w:t>
      </w:r>
      <w:proofErr w:type="gramEnd"/>
      <w:r w:rsidRPr="003A68B2">
        <w:rPr>
          <w:rFonts w:ascii="Georgia" w:hAnsi="Georgia"/>
        </w:rPr>
        <w:t xml:space="preserve"> class)</w:t>
      </w:r>
    </w:p>
    <w:p w14:paraId="1ECEDE10" w14:textId="64F56384" w:rsidR="00815DE1" w:rsidRPr="00C27F31" w:rsidRDefault="00815DE1" w:rsidP="00C27F31">
      <w:pPr>
        <w:rPr>
          <w:rFonts w:ascii="Georgia" w:hAnsi="Georgia"/>
          <w:b/>
        </w:rPr>
      </w:pPr>
      <w:r w:rsidRPr="005843BF">
        <w:rPr>
          <w:rFonts w:ascii="Georgia" w:hAnsi="Georgia"/>
          <w:b/>
        </w:rPr>
        <w:t>Probable Texts Include:</w:t>
      </w:r>
    </w:p>
    <w:p w14:paraId="0A11546D" w14:textId="509FA8D9" w:rsidR="00C27F31" w:rsidRDefault="00C27F31" w:rsidP="00815DE1">
      <w:pPr>
        <w:pStyle w:val="ListParagraph"/>
        <w:numPr>
          <w:ilvl w:val="0"/>
          <w:numId w:val="2"/>
        </w:numPr>
        <w:rPr>
          <w:rFonts w:ascii="Georgia" w:hAnsi="Georgia"/>
          <w:i/>
          <w:iCs/>
        </w:rPr>
      </w:pPr>
      <w:r w:rsidRPr="00C27F31">
        <w:rPr>
          <w:rFonts w:ascii="Georgia" w:hAnsi="Georgia"/>
        </w:rPr>
        <w:t>Austen, Jane.</w:t>
      </w:r>
      <w:r>
        <w:rPr>
          <w:rFonts w:ascii="Georgia" w:hAnsi="Georgia"/>
          <w:i/>
          <w:iCs/>
        </w:rPr>
        <w:t xml:space="preserve"> Emma. </w:t>
      </w:r>
    </w:p>
    <w:p w14:paraId="181D731D" w14:textId="7A116A65" w:rsidR="00C27F31" w:rsidRPr="00C27F31" w:rsidRDefault="00C27F31" w:rsidP="00815DE1">
      <w:pPr>
        <w:pStyle w:val="ListParagraph"/>
        <w:numPr>
          <w:ilvl w:val="0"/>
          <w:numId w:val="2"/>
        </w:numPr>
        <w:rPr>
          <w:rFonts w:ascii="Georgia" w:hAnsi="Georgia"/>
          <w:i/>
          <w:iCs/>
        </w:rPr>
      </w:pPr>
      <w:r w:rsidRPr="00C27F31">
        <w:rPr>
          <w:rFonts w:ascii="Georgia" w:hAnsi="Georgia"/>
        </w:rPr>
        <w:t>Bronte, Emily.</w:t>
      </w:r>
      <w:r>
        <w:rPr>
          <w:rFonts w:ascii="Georgia" w:hAnsi="Georgia"/>
          <w:i/>
          <w:iCs/>
        </w:rPr>
        <w:t xml:space="preserve"> Wuthering Heights. </w:t>
      </w:r>
    </w:p>
    <w:p w14:paraId="1E1162DB" w14:textId="0691F505" w:rsidR="00C27F31" w:rsidRDefault="00C27F31" w:rsidP="00815DE1">
      <w:pPr>
        <w:pStyle w:val="ListParagraph"/>
        <w:numPr>
          <w:ilvl w:val="0"/>
          <w:numId w:val="2"/>
        </w:numPr>
        <w:rPr>
          <w:rFonts w:ascii="Georgia" w:hAnsi="Georgia"/>
          <w:i/>
          <w:iCs/>
        </w:rPr>
      </w:pPr>
      <w:r w:rsidRPr="00C27F31">
        <w:rPr>
          <w:rFonts w:ascii="Georgia" w:hAnsi="Georgia"/>
        </w:rPr>
        <w:t>Ellison, Ralph.</w:t>
      </w:r>
      <w:r>
        <w:rPr>
          <w:rFonts w:ascii="Georgia" w:hAnsi="Georgia"/>
          <w:i/>
          <w:iCs/>
        </w:rPr>
        <w:t xml:space="preserve"> Invisible Man.</w:t>
      </w:r>
    </w:p>
    <w:p w14:paraId="28716515" w14:textId="36C0869F" w:rsidR="00851D38" w:rsidRPr="00C27F31" w:rsidRDefault="00851D38" w:rsidP="00815DE1">
      <w:pPr>
        <w:pStyle w:val="ListParagraph"/>
        <w:numPr>
          <w:ilvl w:val="0"/>
          <w:numId w:val="2"/>
        </w:numPr>
        <w:rPr>
          <w:rFonts w:ascii="Georgia" w:hAnsi="Georgia"/>
          <w:i/>
          <w:iCs/>
        </w:rPr>
      </w:pPr>
      <w:r w:rsidRPr="00851D38">
        <w:rPr>
          <w:rFonts w:ascii="Georgia" w:hAnsi="Georgia"/>
        </w:rPr>
        <w:t>Erdrich, Louise.</w:t>
      </w:r>
      <w:r>
        <w:rPr>
          <w:rFonts w:ascii="Georgia" w:hAnsi="Georgia"/>
          <w:i/>
          <w:iCs/>
        </w:rPr>
        <w:t xml:space="preserve"> The Round House. </w:t>
      </w:r>
    </w:p>
    <w:p w14:paraId="0129C9DB" w14:textId="34F7B617" w:rsidR="00815DE1" w:rsidRPr="00B3058D" w:rsidRDefault="00815DE1" w:rsidP="00815DE1">
      <w:pPr>
        <w:pStyle w:val="ListParagraph"/>
        <w:numPr>
          <w:ilvl w:val="0"/>
          <w:numId w:val="2"/>
        </w:numPr>
        <w:rPr>
          <w:rFonts w:ascii="Georgia" w:hAnsi="Georgia"/>
          <w:i/>
          <w:iCs/>
        </w:rPr>
      </w:pPr>
      <w:proofErr w:type="spellStart"/>
      <w:r>
        <w:rPr>
          <w:rFonts w:ascii="Georgia" w:hAnsi="Georgia"/>
        </w:rPr>
        <w:t>Kafke</w:t>
      </w:r>
      <w:proofErr w:type="spellEnd"/>
      <w:r>
        <w:rPr>
          <w:rFonts w:ascii="Georgia" w:hAnsi="Georgia"/>
        </w:rPr>
        <w:t xml:space="preserve">, Franz. </w:t>
      </w:r>
      <w:r w:rsidRPr="00495E87">
        <w:rPr>
          <w:rFonts w:ascii="Georgia" w:hAnsi="Georgia"/>
          <w:i/>
          <w:iCs/>
        </w:rPr>
        <w:t>The Met</w:t>
      </w:r>
      <w:r>
        <w:rPr>
          <w:rFonts w:ascii="Georgia" w:hAnsi="Georgia"/>
          <w:i/>
          <w:iCs/>
        </w:rPr>
        <w:t>a</w:t>
      </w:r>
      <w:r w:rsidRPr="00495E87">
        <w:rPr>
          <w:rFonts w:ascii="Georgia" w:hAnsi="Georgia"/>
          <w:i/>
          <w:iCs/>
        </w:rPr>
        <w:t>morphosis</w:t>
      </w:r>
      <w:r>
        <w:rPr>
          <w:rFonts w:ascii="Georgia" w:hAnsi="Georgia"/>
        </w:rPr>
        <w:t xml:space="preserve">. </w:t>
      </w:r>
    </w:p>
    <w:p w14:paraId="6C760019" w14:textId="77777777" w:rsidR="00815DE1" w:rsidRPr="00292B43" w:rsidRDefault="00815DE1" w:rsidP="00815DE1">
      <w:pPr>
        <w:pStyle w:val="ListParagraph"/>
        <w:numPr>
          <w:ilvl w:val="0"/>
          <w:numId w:val="2"/>
        </w:numPr>
        <w:rPr>
          <w:rFonts w:ascii="Georgia" w:hAnsi="Georgia"/>
          <w:i/>
          <w:iCs/>
        </w:rPr>
      </w:pPr>
      <w:r>
        <w:rPr>
          <w:rFonts w:ascii="Georgia" w:hAnsi="Georgia"/>
        </w:rPr>
        <w:t xml:space="preserve">Kennedy, X.J. and Dana </w:t>
      </w:r>
      <w:proofErr w:type="spellStart"/>
      <w:r>
        <w:rPr>
          <w:rFonts w:ascii="Georgia" w:hAnsi="Georgia"/>
        </w:rPr>
        <w:t>Gioia</w:t>
      </w:r>
      <w:proofErr w:type="spellEnd"/>
      <w:r>
        <w:rPr>
          <w:rFonts w:ascii="Georgia" w:hAnsi="Georgia"/>
        </w:rPr>
        <w:t xml:space="preserve">, editor. </w:t>
      </w:r>
      <w:r>
        <w:rPr>
          <w:rFonts w:ascii="Georgia" w:hAnsi="Georgia"/>
          <w:i/>
          <w:iCs/>
        </w:rPr>
        <w:t xml:space="preserve">Literature: An Introduction to Fiction, Poetry, Drama and Writing. </w:t>
      </w:r>
      <w:r w:rsidRPr="00292B43">
        <w:rPr>
          <w:rFonts w:ascii="Georgia" w:hAnsi="Georgia"/>
        </w:rPr>
        <w:t>Pearson Longman,</w:t>
      </w:r>
      <w:r>
        <w:rPr>
          <w:rFonts w:ascii="Georgia" w:hAnsi="Georgia"/>
          <w:i/>
          <w:iCs/>
        </w:rPr>
        <w:t xml:space="preserve"> </w:t>
      </w:r>
      <w:r>
        <w:rPr>
          <w:rFonts w:ascii="Georgia" w:hAnsi="Georgia"/>
        </w:rPr>
        <w:t>2009.</w:t>
      </w:r>
    </w:p>
    <w:p w14:paraId="05EEAB82" w14:textId="77777777" w:rsidR="00815DE1" w:rsidRPr="00495E87" w:rsidRDefault="00815DE1" w:rsidP="00815DE1">
      <w:pPr>
        <w:pStyle w:val="ListParagraph"/>
        <w:numPr>
          <w:ilvl w:val="0"/>
          <w:numId w:val="2"/>
        </w:numPr>
        <w:rPr>
          <w:rFonts w:ascii="Georgia" w:hAnsi="Georgia"/>
        </w:rPr>
      </w:pPr>
      <w:r w:rsidRPr="00495E87">
        <w:rPr>
          <w:rFonts w:ascii="Georgia" w:hAnsi="Georgia"/>
        </w:rPr>
        <w:t xml:space="preserve">Morrison, Toni. </w:t>
      </w:r>
      <w:r w:rsidRPr="00495E87">
        <w:rPr>
          <w:rFonts w:ascii="Georgia" w:hAnsi="Georgia"/>
          <w:i/>
          <w:iCs/>
        </w:rPr>
        <w:t>Beloved</w:t>
      </w:r>
      <w:r w:rsidRPr="00495E87">
        <w:rPr>
          <w:rFonts w:ascii="Georgia" w:hAnsi="Georgia"/>
        </w:rPr>
        <w:t xml:space="preserve">. Everyman’s Library, 2006, New York. </w:t>
      </w:r>
    </w:p>
    <w:p w14:paraId="2D5E4EED" w14:textId="77777777" w:rsidR="00815DE1" w:rsidRPr="00495E87" w:rsidRDefault="00815DE1" w:rsidP="00815DE1">
      <w:pPr>
        <w:pStyle w:val="ListParagraph"/>
        <w:numPr>
          <w:ilvl w:val="0"/>
          <w:numId w:val="2"/>
        </w:numPr>
        <w:rPr>
          <w:rFonts w:ascii="Georgia" w:hAnsi="Georgia"/>
        </w:rPr>
      </w:pPr>
      <w:r w:rsidRPr="00495E87">
        <w:rPr>
          <w:rFonts w:ascii="Georgia" w:hAnsi="Georgia"/>
        </w:rPr>
        <w:t xml:space="preserve">Shakespeare, William. </w:t>
      </w:r>
      <w:r w:rsidRPr="00495E87">
        <w:rPr>
          <w:rFonts w:ascii="Georgia" w:hAnsi="Georgia"/>
          <w:i/>
          <w:iCs/>
        </w:rPr>
        <w:t>Hamlet. Washington Square Press, 1992, New York.</w:t>
      </w:r>
    </w:p>
    <w:p w14:paraId="1606B464" w14:textId="77777777" w:rsidR="00815DE1" w:rsidRPr="003A68B2" w:rsidRDefault="00815DE1" w:rsidP="00815DE1">
      <w:pPr>
        <w:pStyle w:val="ListParagraph"/>
        <w:numPr>
          <w:ilvl w:val="0"/>
          <w:numId w:val="2"/>
        </w:numPr>
        <w:rPr>
          <w:rFonts w:ascii="Georgia" w:hAnsi="Georgia"/>
        </w:rPr>
      </w:pPr>
      <w:r>
        <w:rPr>
          <w:rFonts w:ascii="Georgia" w:hAnsi="Georgia"/>
        </w:rPr>
        <w:t>Shelley, Mary.</w:t>
      </w:r>
      <w:r w:rsidRPr="00526160">
        <w:rPr>
          <w:rFonts w:ascii="Georgia" w:hAnsi="Georgia"/>
          <w:i/>
          <w:iCs/>
        </w:rPr>
        <w:t xml:space="preserve"> Frankenstein</w:t>
      </w:r>
      <w:r>
        <w:rPr>
          <w:rFonts w:ascii="Georgia" w:hAnsi="Georgia"/>
        </w:rPr>
        <w:t xml:space="preserve">. Penguin Group, 1983, New York. </w:t>
      </w:r>
    </w:p>
    <w:p w14:paraId="19A67FA8" w14:textId="77777777" w:rsidR="00815DE1" w:rsidRDefault="00815DE1" w:rsidP="00815DE1">
      <w:pPr>
        <w:pStyle w:val="ListParagraph"/>
        <w:numPr>
          <w:ilvl w:val="0"/>
          <w:numId w:val="2"/>
        </w:numPr>
        <w:rPr>
          <w:rFonts w:ascii="Georgia" w:hAnsi="Georgia"/>
        </w:rPr>
      </w:pPr>
      <w:r>
        <w:rPr>
          <w:rFonts w:ascii="Georgia" w:hAnsi="Georgia"/>
        </w:rPr>
        <w:t xml:space="preserve">Stoppard, Tom. </w:t>
      </w:r>
      <w:r w:rsidRPr="00526160">
        <w:rPr>
          <w:rFonts w:ascii="Georgia" w:hAnsi="Georgia"/>
          <w:i/>
          <w:iCs/>
        </w:rPr>
        <w:t>Rosencrantz &amp; Guildenstern are Dead</w:t>
      </w:r>
      <w:r>
        <w:rPr>
          <w:rFonts w:ascii="Georgia" w:hAnsi="Georgia"/>
        </w:rPr>
        <w:t xml:space="preserve">. Grove Press, 1967, New York. </w:t>
      </w:r>
    </w:p>
    <w:p w14:paraId="237C2082" w14:textId="77777777" w:rsidR="00815DE1" w:rsidRPr="003A68B2" w:rsidRDefault="00815DE1" w:rsidP="00815DE1">
      <w:pPr>
        <w:pStyle w:val="ListParagraph"/>
        <w:numPr>
          <w:ilvl w:val="0"/>
          <w:numId w:val="2"/>
        </w:numPr>
        <w:rPr>
          <w:rFonts w:ascii="Georgia" w:hAnsi="Georgia"/>
        </w:rPr>
      </w:pPr>
      <w:r>
        <w:rPr>
          <w:rFonts w:ascii="Georgia" w:hAnsi="Georgia"/>
        </w:rPr>
        <w:t xml:space="preserve">Williams, Tennessee. </w:t>
      </w:r>
      <w:r w:rsidRPr="00526160">
        <w:rPr>
          <w:rFonts w:ascii="Georgia" w:hAnsi="Georgia"/>
          <w:i/>
          <w:iCs/>
        </w:rPr>
        <w:t>A Streetcar Named Desire</w:t>
      </w:r>
      <w:r>
        <w:rPr>
          <w:rFonts w:ascii="Georgia" w:hAnsi="Georgia"/>
        </w:rPr>
        <w:t>. New Directions, 2004, New York.</w:t>
      </w:r>
    </w:p>
    <w:p w14:paraId="64620DA1" w14:textId="5E1FA03F" w:rsidR="00815DE1" w:rsidRDefault="00815DE1" w:rsidP="00815DE1">
      <w:pPr>
        <w:pStyle w:val="ListParagraph"/>
        <w:numPr>
          <w:ilvl w:val="0"/>
          <w:numId w:val="2"/>
        </w:numPr>
        <w:rPr>
          <w:rFonts w:ascii="Georgia" w:hAnsi="Georgia"/>
        </w:rPr>
      </w:pPr>
      <w:r w:rsidRPr="003A68B2">
        <w:rPr>
          <w:rFonts w:ascii="Georgia" w:hAnsi="Georgia"/>
        </w:rPr>
        <w:t>Various short stories and poems</w:t>
      </w:r>
    </w:p>
    <w:p w14:paraId="7E537763" w14:textId="6317FD62" w:rsidR="00851D38" w:rsidRDefault="00851D38" w:rsidP="00851D38">
      <w:pPr>
        <w:pStyle w:val="ListParagraph"/>
        <w:rPr>
          <w:rFonts w:ascii="Georgia" w:hAnsi="Georgia"/>
        </w:rPr>
      </w:pPr>
    </w:p>
    <w:p w14:paraId="2A609283" w14:textId="77777777" w:rsidR="00851D38" w:rsidRPr="00851D38" w:rsidRDefault="00851D38" w:rsidP="00851D38">
      <w:pPr>
        <w:pStyle w:val="ListParagraph"/>
        <w:rPr>
          <w:rFonts w:ascii="Georgia" w:hAnsi="Georgia"/>
        </w:rPr>
      </w:pPr>
    </w:p>
    <w:p w14:paraId="592B5ABA" w14:textId="77777777" w:rsidR="00851D38" w:rsidRPr="00776599" w:rsidRDefault="00851D38" w:rsidP="00851D38">
      <w:pPr>
        <w:tabs>
          <w:tab w:val="left" w:pos="3150"/>
        </w:tabs>
        <w:contextualSpacing/>
        <w:rPr>
          <w:rFonts w:ascii="Georgia" w:eastAsia="Calibri" w:hAnsi="Georgia"/>
          <w:b/>
          <w:noProof/>
        </w:rPr>
      </w:pPr>
      <w:r w:rsidRPr="00776599">
        <w:rPr>
          <w:rFonts w:ascii="Georgia" w:eastAsia="Calibri" w:hAnsi="Georgia"/>
          <w:b/>
          <w:noProof/>
        </w:rPr>
        <w:t>Classroom Structure and Expectations</w:t>
      </w:r>
    </w:p>
    <w:p w14:paraId="6F4480C3" w14:textId="77777777" w:rsidR="00851D38" w:rsidRPr="007C3FC9" w:rsidRDefault="00851D38" w:rsidP="00851D38">
      <w:pPr>
        <w:rPr>
          <w:rFonts w:ascii="Georgia" w:hAnsi="Georgia" w:cs="Times New Roman"/>
          <w:sz w:val="24"/>
          <w:szCs w:val="24"/>
        </w:rPr>
      </w:pPr>
      <w:r w:rsidRPr="00776599">
        <w:rPr>
          <w:rFonts w:ascii="Georgia" w:hAnsi="Georgia"/>
        </w:rPr>
        <w:t>Above all else,</w:t>
      </w:r>
      <w:r w:rsidRPr="00776599">
        <w:rPr>
          <w:rFonts w:ascii="Georgia" w:hAnsi="Georgia"/>
          <w:b/>
        </w:rPr>
        <w:t xml:space="preserve"> be respectful</w:t>
      </w:r>
      <w:r>
        <w:rPr>
          <w:rFonts w:ascii="Georgia" w:hAnsi="Georgia"/>
          <w:b/>
        </w:rPr>
        <w:t xml:space="preserve"> &amp; be responsible. </w:t>
      </w:r>
      <w:r w:rsidRPr="00776599">
        <w:rPr>
          <w:rFonts w:ascii="Georgia" w:hAnsi="Georgia"/>
          <w:b/>
        </w:rPr>
        <w:t xml:space="preserve"> </w:t>
      </w:r>
      <w:r w:rsidRPr="00776599">
        <w:rPr>
          <w:rFonts w:ascii="Georgia" w:hAnsi="Georgia" w:cs="Times New Roman"/>
          <w:sz w:val="24"/>
          <w:szCs w:val="24"/>
        </w:rPr>
        <w:t>I expect open-minded, kind</w:t>
      </w:r>
      <w:r>
        <w:rPr>
          <w:rFonts w:ascii="Georgia" w:hAnsi="Georgia" w:cs="Times New Roman"/>
          <w:sz w:val="24"/>
          <w:szCs w:val="24"/>
        </w:rPr>
        <w:t xml:space="preserve"> and </w:t>
      </w:r>
      <w:r w:rsidRPr="00776599">
        <w:rPr>
          <w:rFonts w:ascii="Georgia" w:hAnsi="Georgia" w:cs="Times New Roman"/>
          <w:sz w:val="24"/>
          <w:szCs w:val="24"/>
        </w:rPr>
        <w:t>honest</w:t>
      </w:r>
      <w:r>
        <w:rPr>
          <w:rFonts w:ascii="Georgia" w:hAnsi="Georgia" w:cs="Times New Roman"/>
          <w:sz w:val="24"/>
          <w:szCs w:val="24"/>
        </w:rPr>
        <w:t xml:space="preserve"> </w:t>
      </w:r>
      <w:r w:rsidRPr="00776599">
        <w:rPr>
          <w:rFonts w:ascii="Georgia" w:hAnsi="Georgia" w:cs="Times New Roman"/>
          <w:sz w:val="24"/>
          <w:szCs w:val="24"/>
        </w:rPr>
        <w:t xml:space="preserve">behavior in class and on the page. </w:t>
      </w:r>
    </w:p>
    <w:p w14:paraId="320CA7F6" w14:textId="77777777" w:rsidR="00851D38" w:rsidRDefault="00851D38" w:rsidP="00851D38">
      <w:pPr>
        <w:tabs>
          <w:tab w:val="left" w:pos="3150"/>
        </w:tabs>
        <w:ind w:left="720"/>
        <w:contextualSpacing/>
        <w:rPr>
          <w:rFonts w:ascii="Georgia" w:eastAsia="Calibri" w:hAnsi="Georgia"/>
          <w:b/>
          <w:noProof/>
        </w:rPr>
      </w:pPr>
      <w:r>
        <w:rPr>
          <w:rFonts w:ascii="Georgia" w:eastAsia="Calibri" w:hAnsi="Georgia"/>
          <w:b/>
          <w:noProof/>
        </w:rPr>
        <w:t>Covid Safety Measures</w:t>
      </w:r>
    </w:p>
    <w:p w14:paraId="2A944A3B" w14:textId="77777777" w:rsidR="00851D38" w:rsidRPr="007C3FC9" w:rsidRDefault="00851D38" w:rsidP="00851D38">
      <w:pPr>
        <w:tabs>
          <w:tab w:val="left" w:pos="3150"/>
        </w:tabs>
        <w:ind w:left="720"/>
        <w:contextualSpacing/>
        <w:rPr>
          <w:rFonts w:ascii="Georgia" w:eastAsia="Calibri" w:hAnsi="Georgia"/>
          <w:bCs/>
          <w:noProof/>
        </w:rPr>
      </w:pPr>
      <w:r w:rsidRPr="007C3FC9">
        <w:rPr>
          <w:rFonts w:ascii="Georgia" w:eastAsia="Calibri" w:hAnsi="Georgia"/>
          <w:bCs/>
          <w:noProof/>
        </w:rPr>
        <w:t>As students and teachers in a classroom together we are a community</w:t>
      </w:r>
      <w:r>
        <w:rPr>
          <w:rFonts w:ascii="Georgia" w:eastAsia="Calibri" w:hAnsi="Georgia"/>
          <w:bCs/>
          <w:noProof/>
        </w:rPr>
        <w:t>,</w:t>
      </w:r>
      <w:r w:rsidRPr="007C3FC9">
        <w:rPr>
          <w:rFonts w:ascii="Georgia" w:eastAsia="Calibri" w:hAnsi="Georgia"/>
          <w:bCs/>
          <w:noProof/>
        </w:rPr>
        <w:t xml:space="preserve"> and we will take care of one another</w:t>
      </w:r>
      <w:r>
        <w:rPr>
          <w:rFonts w:ascii="Georgia" w:eastAsia="Calibri" w:hAnsi="Georgia"/>
          <w:bCs/>
          <w:noProof/>
        </w:rPr>
        <w:t xml:space="preserve"> by </w:t>
      </w:r>
      <w:r w:rsidRPr="007C3FC9">
        <w:rPr>
          <w:rFonts w:ascii="Georgia" w:eastAsia="Calibri" w:hAnsi="Georgia"/>
          <w:bCs/>
          <w:noProof/>
        </w:rPr>
        <w:t>following all health and safety protocols set out by the Helena School District and Lewis &amp; Clark County Health Department</w:t>
      </w:r>
      <w:r>
        <w:rPr>
          <w:rFonts w:ascii="Georgia" w:eastAsia="Calibri" w:hAnsi="Georgia"/>
          <w:bCs/>
          <w:noProof/>
        </w:rPr>
        <w:t xml:space="preserve">. </w:t>
      </w:r>
      <w:r w:rsidRPr="007C3FC9">
        <w:rPr>
          <w:rFonts w:ascii="Georgia" w:eastAsia="Calibri" w:hAnsi="Georgia"/>
          <w:bCs/>
          <w:noProof/>
        </w:rPr>
        <w:t xml:space="preserve">This includes properly wearing masks, maintaining 6 foot distancing, </w:t>
      </w:r>
      <w:r>
        <w:rPr>
          <w:rFonts w:ascii="Georgia" w:eastAsia="Calibri" w:hAnsi="Georgia"/>
          <w:bCs/>
          <w:noProof/>
        </w:rPr>
        <w:t xml:space="preserve">washing hands, and not coming to school sick. </w:t>
      </w:r>
    </w:p>
    <w:p w14:paraId="15F08650" w14:textId="77777777" w:rsidR="00851D38" w:rsidRDefault="00851D38" w:rsidP="00851D38">
      <w:pPr>
        <w:tabs>
          <w:tab w:val="left" w:pos="3150"/>
        </w:tabs>
        <w:ind w:left="720"/>
        <w:contextualSpacing/>
        <w:rPr>
          <w:rFonts w:ascii="Georgia" w:eastAsia="Calibri" w:hAnsi="Georgia"/>
          <w:b/>
          <w:noProof/>
        </w:rPr>
      </w:pPr>
    </w:p>
    <w:p w14:paraId="475D6C7A" w14:textId="77777777" w:rsidR="00851D38" w:rsidRPr="00776599" w:rsidRDefault="00851D38" w:rsidP="00851D38">
      <w:pPr>
        <w:tabs>
          <w:tab w:val="left" w:pos="3150"/>
        </w:tabs>
        <w:ind w:left="720"/>
        <w:contextualSpacing/>
        <w:rPr>
          <w:rFonts w:ascii="Georgia" w:eastAsia="Calibri" w:hAnsi="Georgia"/>
          <w:b/>
          <w:noProof/>
        </w:rPr>
      </w:pPr>
      <w:r w:rsidRPr="00776599">
        <w:rPr>
          <w:rFonts w:ascii="Georgia" w:eastAsia="Calibri" w:hAnsi="Georgia"/>
          <w:b/>
          <w:noProof/>
        </w:rPr>
        <w:t>Academic Honesty</w:t>
      </w:r>
    </w:p>
    <w:p w14:paraId="66174DBF" w14:textId="77777777" w:rsidR="00851D38" w:rsidRPr="00776599" w:rsidRDefault="00851D38" w:rsidP="00851D38">
      <w:pPr>
        <w:tabs>
          <w:tab w:val="left" w:pos="720"/>
          <w:tab w:val="left" w:pos="3150"/>
        </w:tabs>
        <w:ind w:left="720"/>
        <w:contextualSpacing/>
        <w:rPr>
          <w:rFonts w:ascii="Georgia" w:eastAsia="Calibri" w:hAnsi="Georgia"/>
          <w:noProof/>
        </w:rPr>
      </w:pPr>
      <w:r w:rsidRPr="00776599">
        <w:rPr>
          <w:rFonts w:ascii="Georgia" w:eastAsia="Calibri" w:hAnsi="Georgia"/>
          <w:noProof/>
        </w:rPr>
        <w:t>Capital High adheres to high standards of academic integrity. Plagiarism, cheating and other forms of academic dishonesty are prohibited. In the event that a student’s work is academically dishonest, the student will receive a zero/F on the assignment and his or her parents will be notified. Depending on the nature of the assignment and infraction, a student may have the opportunity to revise for credit.</w:t>
      </w:r>
    </w:p>
    <w:p w14:paraId="270E98E4" w14:textId="77777777" w:rsidR="00851D38" w:rsidRPr="00776599" w:rsidRDefault="00851D38" w:rsidP="00851D38">
      <w:pPr>
        <w:tabs>
          <w:tab w:val="left" w:pos="3150"/>
        </w:tabs>
        <w:contextualSpacing/>
        <w:rPr>
          <w:rFonts w:ascii="Georgia" w:eastAsia="Calibri" w:hAnsi="Georgia"/>
          <w:noProof/>
        </w:rPr>
      </w:pPr>
    </w:p>
    <w:p w14:paraId="760C2A02" w14:textId="77777777" w:rsidR="00851D38" w:rsidRPr="00776599" w:rsidRDefault="00851D38" w:rsidP="00851D38">
      <w:pPr>
        <w:tabs>
          <w:tab w:val="left" w:pos="3150"/>
        </w:tabs>
        <w:ind w:left="720" w:hanging="720"/>
        <w:contextualSpacing/>
        <w:rPr>
          <w:rFonts w:ascii="Georgia" w:eastAsia="Calibri" w:hAnsi="Georgia"/>
          <w:noProof/>
        </w:rPr>
      </w:pPr>
      <w:r w:rsidRPr="00776599">
        <w:rPr>
          <w:rFonts w:ascii="Georgia" w:eastAsia="Calibri" w:hAnsi="Georgia"/>
          <w:noProof/>
        </w:rPr>
        <w:tab/>
        <w:t>Plagiarism is the act of stealing someone else’s words or ideas and passing them off as one’s own (not crediting the source). We will discuss plagiarism throughout the year so that students feel confident avoiding it; if students have questions regarding plagiarism, they should consult me before submitting an assignment.</w:t>
      </w:r>
    </w:p>
    <w:p w14:paraId="4BB47DFF" w14:textId="77777777" w:rsidR="00851D38" w:rsidRPr="00776599" w:rsidRDefault="00851D38" w:rsidP="00851D38">
      <w:pPr>
        <w:tabs>
          <w:tab w:val="left" w:pos="3150"/>
        </w:tabs>
        <w:contextualSpacing/>
        <w:rPr>
          <w:rFonts w:ascii="Georgia" w:eastAsia="Calibri" w:hAnsi="Georgia"/>
          <w:b/>
          <w:noProof/>
        </w:rPr>
      </w:pPr>
    </w:p>
    <w:p w14:paraId="66526F6F" w14:textId="77777777" w:rsidR="00851D38" w:rsidRPr="00776599" w:rsidRDefault="00851D38" w:rsidP="00851D38">
      <w:pPr>
        <w:tabs>
          <w:tab w:val="left" w:pos="3150"/>
        </w:tabs>
        <w:ind w:left="720"/>
        <w:contextualSpacing/>
        <w:rPr>
          <w:rFonts w:ascii="Georgia" w:eastAsia="Calibri" w:hAnsi="Georgia"/>
          <w:b/>
          <w:noProof/>
        </w:rPr>
      </w:pPr>
      <w:r w:rsidRPr="00776599">
        <w:rPr>
          <w:rFonts w:ascii="Georgia" w:eastAsia="Calibri" w:hAnsi="Georgia"/>
          <w:b/>
          <w:noProof/>
        </w:rPr>
        <w:t>Food and Drink</w:t>
      </w:r>
    </w:p>
    <w:p w14:paraId="0389E053" w14:textId="11A0A214" w:rsidR="00851D38" w:rsidRPr="00776599" w:rsidRDefault="00851D38" w:rsidP="00851D38">
      <w:pPr>
        <w:tabs>
          <w:tab w:val="left" w:pos="3150"/>
        </w:tabs>
        <w:ind w:left="720"/>
        <w:contextualSpacing/>
        <w:rPr>
          <w:rFonts w:ascii="Georgia" w:hAnsi="Georgia"/>
        </w:rPr>
      </w:pPr>
      <w:r>
        <w:rPr>
          <w:rFonts w:ascii="Georgia" w:hAnsi="Georgia"/>
        </w:rPr>
        <w:t>It is important to stay hydrated, so d</w:t>
      </w:r>
      <w:r w:rsidRPr="00776599">
        <w:rPr>
          <w:rFonts w:ascii="Georgia" w:hAnsi="Georgia"/>
        </w:rPr>
        <w:t xml:space="preserve">rinking water </w:t>
      </w:r>
      <w:r w:rsidRPr="00776599">
        <w:rPr>
          <w:rFonts w:ascii="Georgia" w:hAnsi="Georgia"/>
          <w:b/>
        </w:rPr>
        <w:t>from a container with a secure lid</w:t>
      </w:r>
      <w:r w:rsidRPr="00776599">
        <w:rPr>
          <w:rFonts w:ascii="Georgia" w:hAnsi="Georgia"/>
        </w:rPr>
        <w:t xml:space="preserve"> is acceptable during class. </w:t>
      </w:r>
      <w:r>
        <w:rPr>
          <w:rFonts w:ascii="Georgia" w:hAnsi="Georgia"/>
        </w:rPr>
        <w:t xml:space="preserve">It is acceptable to raise your mask to drink in class, just be sure to lower the mask right away. </w:t>
      </w:r>
      <w:r w:rsidRPr="00776599">
        <w:rPr>
          <w:rFonts w:ascii="Georgia" w:hAnsi="Georgia"/>
        </w:rPr>
        <w:t xml:space="preserve">Otherwise, </w:t>
      </w:r>
      <w:r w:rsidRPr="00776599">
        <w:rPr>
          <w:rFonts w:ascii="Georgia" w:hAnsi="Georgia"/>
          <w:b/>
        </w:rPr>
        <w:t>no food in the classroom</w:t>
      </w:r>
      <w:r>
        <w:rPr>
          <w:rFonts w:ascii="Georgia" w:hAnsi="Georgia"/>
        </w:rPr>
        <w:t xml:space="preserve"> outside of the lunch period.</w:t>
      </w:r>
    </w:p>
    <w:p w14:paraId="5B6F9250" w14:textId="77777777" w:rsidR="00851D38" w:rsidRPr="00776599" w:rsidRDefault="00851D38" w:rsidP="00851D38">
      <w:pPr>
        <w:tabs>
          <w:tab w:val="left" w:pos="3150"/>
        </w:tabs>
        <w:ind w:left="720"/>
        <w:contextualSpacing/>
        <w:rPr>
          <w:rFonts w:ascii="Georgia" w:hAnsi="Georgia"/>
        </w:rPr>
      </w:pPr>
    </w:p>
    <w:p w14:paraId="624CEFCF" w14:textId="77777777" w:rsidR="00851D38" w:rsidRPr="00776599" w:rsidRDefault="00851D38" w:rsidP="00851D38">
      <w:pPr>
        <w:rPr>
          <w:rFonts w:ascii="Georgia" w:hAnsi="Georgia"/>
          <w:b/>
        </w:rPr>
      </w:pPr>
      <w:r w:rsidRPr="00776599">
        <w:rPr>
          <w:rFonts w:ascii="Georgia" w:hAnsi="Georgia"/>
        </w:rPr>
        <w:tab/>
      </w:r>
      <w:r w:rsidRPr="00776599">
        <w:rPr>
          <w:rFonts w:ascii="Georgia" w:hAnsi="Georgia"/>
          <w:b/>
        </w:rPr>
        <w:t>Electronic Devices</w:t>
      </w:r>
    </w:p>
    <w:p w14:paraId="3C98D5DB" w14:textId="77777777" w:rsidR="00851D38" w:rsidRPr="00776599" w:rsidRDefault="00851D38" w:rsidP="00851D38">
      <w:pPr>
        <w:ind w:left="720"/>
        <w:rPr>
          <w:rFonts w:ascii="Georgia" w:hAnsi="Georgia"/>
        </w:rPr>
      </w:pPr>
      <w:r w:rsidRPr="00776599">
        <w:rPr>
          <w:rFonts w:ascii="Georgia" w:hAnsi="Georgia"/>
        </w:rPr>
        <w:t>Before entering my classroom, students need to put their cell phones away so that they are neither visible nor evident (through signs such as ear bud</w:t>
      </w:r>
      <w:r>
        <w:rPr>
          <w:rFonts w:ascii="Georgia" w:hAnsi="Georgia"/>
        </w:rPr>
        <w:t>s).</w:t>
      </w:r>
    </w:p>
    <w:p w14:paraId="4E50FD7D" w14:textId="77777777" w:rsidR="00851D38" w:rsidRPr="00776599" w:rsidRDefault="00851D38" w:rsidP="00851D38">
      <w:pPr>
        <w:ind w:left="720"/>
        <w:rPr>
          <w:rFonts w:ascii="Georgia" w:hAnsi="Georgia"/>
        </w:rPr>
      </w:pPr>
      <w:r w:rsidRPr="00776599">
        <w:rPr>
          <w:rFonts w:ascii="Georgia" w:hAnsi="Georgia"/>
        </w:rPr>
        <w:t>At the beginning of each quarter, I enter ~85 participation points into the grade book for each student (2 per day in the quarter). These are listed as “Management” points. If a student’s cell phone is visible/evident inside my classroom, that student will lose points (2 per violation of the policy). More than one infraction in a class period will mean I refer the student to the office and contact the student’s parents/guardians.</w:t>
      </w:r>
    </w:p>
    <w:p w14:paraId="14197077" w14:textId="77777777" w:rsidR="00851D38" w:rsidRPr="00776599" w:rsidRDefault="00851D38" w:rsidP="00851D38">
      <w:pPr>
        <w:ind w:firstLine="720"/>
        <w:rPr>
          <w:rFonts w:ascii="Georgia" w:hAnsi="Georgia"/>
        </w:rPr>
      </w:pPr>
      <w:r w:rsidRPr="00776599">
        <w:rPr>
          <w:rFonts w:ascii="Georgia" w:hAnsi="Georgia"/>
        </w:rPr>
        <w:t>What ifs…</w:t>
      </w:r>
    </w:p>
    <w:p w14:paraId="2EFC46B8" w14:textId="77777777" w:rsidR="00851D38" w:rsidRPr="00776599" w:rsidRDefault="00851D38" w:rsidP="00851D38">
      <w:pPr>
        <w:ind w:firstLine="720"/>
        <w:rPr>
          <w:rFonts w:ascii="Georgia" w:hAnsi="Georgia"/>
          <w:i/>
        </w:rPr>
      </w:pPr>
      <w:r w:rsidRPr="00776599">
        <w:rPr>
          <w:rFonts w:ascii="Georgia" w:hAnsi="Georgia"/>
          <w:i/>
        </w:rPr>
        <w:t xml:space="preserve">What if </w:t>
      </w:r>
      <w:proofErr w:type="gramStart"/>
      <w:r w:rsidRPr="00776599">
        <w:rPr>
          <w:rFonts w:ascii="Georgia" w:hAnsi="Georgia"/>
          <w:i/>
        </w:rPr>
        <w:t>I’m</w:t>
      </w:r>
      <w:proofErr w:type="gramEnd"/>
      <w:r w:rsidRPr="00776599">
        <w:rPr>
          <w:rFonts w:ascii="Georgia" w:hAnsi="Georgia"/>
          <w:i/>
        </w:rPr>
        <w:t xml:space="preserve"> expecting/receiving a possible emergency call?</w:t>
      </w:r>
    </w:p>
    <w:p w14:paraId="1F31D13E" w14:textId="77777777" w:rsidR="00851D38" w:rsidRPr="00776599" w:rsidRDefault="00851D38" w:rsidP="00851D38">
      <w:pPr>
        <w:ind w:left="720"/>
        <w:rPr>
          <w:rFonts w:ascii="Georgia" w:hAnsi="Georgia"/>
        </w:rPr>
      </w:pPr>
      <w:r w:rsidRPr="00776599">
        <w:rPr>
          <w:rFonts w:ascii="Georgia" w:hAnsi="Georgia"/>
        </w:rPr>
        <w:lastRenderedPageBreak/>
        <w:t xml:space="preserve">Mention this to me at the beginning of class so that </w:t>
      </w:r>
      <w:proofErr w:type="gramStart"/>
      <w:r w:rsidRPr="00776599">
        <w:rPr>
          <w:rFonts w:ascii="Georgia" w:hAnsi="Georgia"/>
        </w:rPr>
        <w:t>I’m</w:t>
      </w:r>
      <w:proofErr w:type="gramEnd"/>
      <w:r w:rsidRPr="00776599">
        <w:rPr>
          <w:rFonts w:ascii="Georgia" w:hAnsi="Georgia"/>
        </w:rPr>
        <w:t xml:space="preserve"> aware and/or ask to go to the hall/bathroom and answer your phone. </w:t>
      </w:r>
    </w:p>
    <w:p w14:paraId="55350D8A" w14:textId="77777777" w:rsidR="00851D38" w:rsidRPr="00776599" w:rsidRDefault="00851D38" w:rsidP="00851D38">
      <w:pPr>
        <w:ind w:firstLine="720"/>
        <w:rPr>
          <w:rFonts w:ascii="Georgia" w:hAnsi="Georgia"/>
          <w:i/>
        </w:rPr>
      </w:pPr>
      <w:r w:rsidRPr="00776599">
        <w:rPr>
          <w:rFonts w:ascii="Georgia" w:hAnsi="Georgia"/>
          <w:i/>
        </w:rPr>
        <w:t>What if I want to listen to music while I work?</w:t>
      </w:r>
    </w:p>
    <w:p w14:paraId="6F55550D" w14:textId="55F01C79" w:rsidR="00851D38" w:rsidRPr="00776599" w:rsidRDefault="00851D38" w:rsidP="00851D38">
      <w:pPr>
        <w:ind w:left="720"/>
        <w:rPr>
          <w:rFonts w:ascii="Georgia" w:hAnsi="Georgia"/>
        </w:rPr>
      </w:pPr>
      <w:r w:rsidRPr="00776599">
        <w:rPr>
          <w:rFonts w:ascii="Georgia" w:hAnsi="Georgia"/>
        </w:rPr>
        <w:t>We can listen to music as a class. I will do my best to accommodate different tastes in music styles by rotating student requests.</w:t>
      </w:r>
      <w:r w:rsidR="00653223">
        <w:rPr>
          <w:rFonts w:ascii="Georgia" w:hAnsi="Georgia"/>
        </w:rPr>
        <w:t xml:space="preserve"> On </w:t>
      </w:r>
      <w:proofErr w:type="gramStart"/>
      <w:r w:rsidR="00653223">
        <w:rPr>
          <w:rFonts w:ascii="Georgia" w:hAnsi="Georgia"/>
        </w:rPr>
        <w:t>work days</w:t>
      </w:r>
      <w:proofErr w:type="gramEnd"/>
      <w:r w:rsidR="00653223">
        <w:rPr>
          <w:rFonts w:ascii="Georgia" w:hAnsi="Georgia"/>
        </w:rPr>
        <w:t xml:space="preserve">, it’s ok to bring head phones and plug in to your laptop/Chromebook. </w:t>
      </w:r>
    </w:p>
    <w:p w14:paraId="37ACBF78" w14:textId="77777777" w:rsidR="00851D38" w:rsidRPr="00776599" w:rsidRDefault="00851D38" w:rsidP="00851D38">
      <w:pPr>
        <w:ind w:firstLine="720"/>
        <w:rPr>
          <w:rFonts w:ascii="Georgia" w:hAnsi="Georgia"/>
          <w:i/>
        </w:rPr>
      </w:pPr>
      <w:r w:rsidRPr="00776599">
        <w:rPr>
          <w:rFonts w:ascii="Georgia" w:hAnsi="Georgia"/>
          <w:i/>
        </w:rPr>
        <w:t>What if I need to look up a definition/other information?</w:t>
      </w:r>
    </w:p>
    <w:p w14:paraId="793A4039" w14:textId="6C38A219" w:rsidR="00851D38" w:rsidRPr="00776599" w:rsidRDefault="00653223" w:rsidP="00851D38">
      <w:pPr>
        <w:ind w:left="720"/>
        <w:rPr>
          <w:rFonts w:ascii="Georgia" w:hAnsi="Georgia"/>
        </w:rPr>
      </w:pPr>
      <w:r>
        <w:rPr>
          <w:rFonts w:ascii="Georgia" w:hAnsi="Georgia"/>
        </w:rPr>
        <w:t>You will have appropriate resources (Chromebooks/dictionaries/internet) for all tasks.</w:t>
      </w:r>
    </w:p>
    <w:p w14:paraId="4ABEBE8C" w14:textId="77777777" w:rsidR="00851D38" w:rsidRPr="00776599" w:rsidRDefault="00851D38" w:rsidP="00851D38">
      <w:pPr>
        <w:ind w:firstLine="720"/>
        <w:rPr>
          <w:rFonts w:ascii="Georgia" w:hAnsi="Georgia"/>
          <w:i/>
        </w:rPr>
      </w:pPr>
      <w:r w:rsidRPr="00776599">
        <w:rPr>
          <w:rFonts w:ascii="Georgia" w:hAnsi="Georgia"/>
          <w:i/>
        </w:rPr>
        <w:t>What if I want to take a picture of an assignment or notes on the board for later use?</w:t>
      </w:r>
    </w:p>
    <w:p w14:paraId="3EEA6299" w14:textId="55E1735F" w:rsidR="00851D38" w:rsidRPr="00851D38" w:rsidRDefault="00851D38" w:rsidP="00851D38">
      <w:pPr>
        <w:ind w:left="720"/>
        <w:rPr>
          <w:rFonts w:ascii="Georgia" w:hAnsi="Georgia"/>
        </w:rPr>
      </w:pPr>
      <w:r w:rsidRPr="00776599">
        <w:rPr>
          <w:rFonts w:ascii="Georgia" w:hAnsi="Georgia"/>
        </w:rPr>
        <w:t>Writing the information down by hand will help you to process and store the information.</w:t>
      </w:r>
    </w:p>
    <w:p w14:paraId="591F146C" w14:textId="77777777" w:rsidR="00FE2203" w:rsidRPr="00776599" w:rsidRDefault="00FE2203" w:rsidP="00FE2203">
      <w:pPr>
        <w:rPr>
          <w:rFonts w:ascii="Georgia" w:hAnsi="Georgia"/>
          <w:b/>
        </w:rPr>
      </w:pPr>
      <w:r w:rsidRPr="00776599">
        <w:rPr>
          <w:rFonts w:ascii="Georgia" w:hAnsi="Georgia"/>
          <w:b/>
        </w:rPr>
        <w:t>Attendance and Participation</w:t>
      </w:r>
    </w:p>
    <w:p w14:paraId="185F583E" w14:textId="77777777" w:rsidR="00FE2203" w:rsidRPr="00776599" w:rsidRDefault="00FE2203" w:rsidP="00FE2203">
      <w:pPr>
        <w:contextualSpacing/>
        <w:rPr>
          <w:rFonts w:ascii="Georgia" w:eastAsia="Calibri" w:hAnsi="Georgia"/>
          <w:noProof/>
        </w:rPr>
      </w:pPr>
      <w:r w:rsidRPr="00776599">
        <w:rPr>
          <w:rFonts w:ascii="Georgia" w:eastAsia="Calibri" w:hAnsi="Georgia"/>
          <w:noProof/>
        </w:rPr>
        <w:t xml:space="preserve">Attendance and participation are critical elements of this class. </w:t>
      </w:r>
      <w:r w:rsidRPr="007C3FC9">
        <w:rPr>
          <w:rFonts w:ascii="Georgia" w:eastAsia="Calibri" w:hAnsi="Georgia"/>
          <w:bCs/>
          <w:noProof/>
        </w:rPr>
        <w:t>Some in-class work, such as discussions and group-work, cannot be made up exactly as we do them in class, but due to</w:t>
      </w:r>
      <w:r>
        <w:rPr>
          <w:rFonts w:ascii="Georgia" w:eastAsia="Calibri" w:hAnsi="Georgia"/>
          <w:b/>
          <w:noProof/>
        </w:rPr>
        <w:t xml:space="preserve"> </w:t>
      </w:r>
      <w:r w:rsidRPr="007C3FC9">
        <w:rPr>
          <w:rFonts w:ascii="Georgia" w:eastAsia="Calibri" w:hAnsi="Georgia"/>
          <w:bCs/>
          <w:noProof/>
        </w:rPr>
        <w:t>the hybrid nature of Phase I, I will provide digital alternatives to in-class work.</w:t>
      </w:r>
      <w:r>
        <w:rPr>
          <w:rFonts w:ascii="Georgia" w:eastAsia="Calibri" w:hAnsi="Georgia"/>
          <w:bCs/>
          <w:noProof/>
        </w:rPr>
        <w:t xml:space="preserve"> </w:t>
      </w:r>
      <w:r w:rsidRPr="00043A74">
        <w:rPr>
          <w:rFonts w:ascii="Georgia" w:eastAsia="Calibri" w:hAnsi="Georgia"/>
          <w:b/>
          <w:noProof/>
        </w:rPr>
        <w:t xml:space="preserve">Check the Weekly Plan as these digital alternatives will be posted there for DLI Students. </w:t>
      </w:r>
      <w:r w:rsidRPr="00043A74">
        <w:rPr>
          <w:rFonts w:ascii="Georgia" w:eastAsia="Calibri" w:hAnsi="Georgia"/>
          <w:bCs/>
          <w:noProof/>
        </w:rPr>
        <w:t>Students should report</w:t>
      </w:r>
      <w:r>
        <w:rPr>
          <w:rFonts w:ascii="Georgia" w:eastAsia="Calibri" w:hAnsi="Georgia"/>
          <w:b/>
          <w:noProof/>
        </w:rPr>
        <w:t xml:space="preserve"> </w:t>
      </w:r>
      <w:r>
        <w:rPr>
          <w:rFonts w:ascii="Georgia" w:eastAsia="Calibri" w:hAnsi="Georgia"/>
          <w:noProof/>
        </w:rPr>
        <w:t>a</w:t>
      </w:r>
      <w:r w:rsidRPr="00776599">
        <w:rPr>
          <w:rFonts w:ascii="Georgia" w:eastAsia="Calibri" w:hAnsi="Georgia"/>
          <w:noProof/>
        </w:rPr>
        <w:t xml:space="preserve">bsences (particularly school-related absences!) to me </w:t>
      </w:r>
      <w:r w:rsidRPr="00776599">
        <w:rPr>
          <w:rFonts w:ascii="Georgia" w:eastAsia="Calibri" w:hAnsi="Georgia"/>
          <w:i/>
          <w:noProof/>
        </w:rPr>
        <w:t>prior</w:t>
      </w:r>
      <w:r w:rsidRPr="00776599">
        <w:rPr>
          <w:rFonts w:ascii="Georgia" w:eastAsia="Calibri" w:hAnsi="Georgia"/>
          <w:noProof/>
        </w:rPr>
        <w:t xml:space="preserve"> to class; </w:t>
      </w:r>
      <w:r>
        <w:rPr>
          <w:rFonts w:ascii="Georgia" w:eastAsia="Calibri" w:hAnsi="Georgia"/>
          <w:noProof/>
        </w:rPr>
        <w:t>Be responsible</w:t>
      </w:r>
      <w:r w:rsidRPr="00776599">
        <w:rPr>
          <w:rFonts w:ascii="Georgia" w:eastAsia="Calibri" w:hAnsi="Georgia"/>
          <w:noProof/>
        </w:rPr>
        <w:t xml:space="preserve"> </w:t>
      </w:r>
      <w:r>
        <w:rPr>
          <w:rFonts w:ascii="Georgia" w:eastAsia="Calibri" w:hAnsi="Georgia"/>
          <w:noProof/>
        </w:rPr>
        <w:t xml:space="preserve">by contacting </w:t>
      </w:r>
      <w:r w:rsidRPr="00776599">
        <w:rPr>
          <w:rFonts w:ascii="Georgia" w:eastAsia="Calibri" w:hAnsi="Georgia"/>
          <w:noProof/>
        </w:rPr>
        <w:t>me about missed work. Chronic absences will adversely affect the student’s grade.</w:t>
      </w:r>
    </w:p>
    <w:p w14:paraId="1CC8F04F" w14:textId="77777777" w:rsidR="00FE2203" w:rsidRPr="00776599" w:rsidRDefault="00FE2203" w:rsidP="00FE2203">
      <w:pPr>
        <w:contextualSpacing/>
        <w:rPr>
          <w:rFonts w:ascii="Georgia" w:eastAsia="Calibri" w:hAnsi="Georgia"/>
          <w:noProof/>
        </w:rPr>
      </w:pPr>
    </w:p>
    <w:p w14:paraId="63B7B980" w14:textId="77777777" w:rsidR="00FE2203" w:rsidRPr="00776599" w:rsidRDefault="00FE2203" w:rsidP="00FE2203">
      <w:pPr>
        <w:contextualSpacing/>
        <w:rPr>
          <w:rFonts w:ascii="Georgia" w:hAnsi="Georgia"/>
        </w:rPr>
      </w:pPr>
      <w:r w:rsidRPr="00776599">
        <w:rPr>
          <w:rFonts w:ascii="Georgia" w:hAnsi="Georgia"/>
        </w:rPr>
        <w:t>Participation will count for 1</w:t>
      </w:r>
      <w:r>
        <w:rPr>
          <w:rFonts w:ascii="Georgia" w:hAnsi="Georgia"/>
        </w:rPr>
        <w:t>5</w:t>
      </w:r>
      <w:r w:rsidRPr="00776599">
        <w:rPr>
          <w:rFonts w:ascii="Georgia" w:hAnsi="Georgia"/>
        </w:rPr>
        <w:t>% of your grade. Simply attending class is not the same as participating in a meaningful way. To receive full participation credit, you will need to come prepared, listen, work well alone as well as in small groups, ask questions, volunteer ideas and opinions, present in front of the whole class</w:t>
      </w:r>
      <w:r>
        <w:rPr>
          <w:rFonts w:ascii="Georgia" w:hAnsi="Georgia"/>
        </w:rPr>
        <w:t>, and otherwise contribute to the activity.</w:t>
      </w:r>
    </w:p>
    <w:p w14:paraId="36C3C584" w14:textId="77777777" w:rsidR="00851D38" w:rsidRPr="00776599" w:rsidRDefault="00851D38" w:rsidP="00851D38">
      <w:pPr>
        <w:contextualSpacing/>
        <w:rPr>
          <w:rFonts w:ascii="Georgia" w:hAnsi="Georgia"/>
        </w:rPr>
      </w:pPr>
    </w:p>
    <w:p w14:paraId="0F7D362B" w14:textId="77777777" w:rsidR="00851D38" w:rsidRPr="00776599" w:rsidRDefault="00851D38" w:rsidP="00851D38">
      <w:pPr>
        <w:rPr>
          <w:rFonts w:ascii="Georgia" w:hAnsi="Georgia"/>
          <w:b/>
        </w:rPr>
      </w:pPr>
      <w:r w:rsidRPr="00776599">
        <w:rPr>
          <w:rFonts w:ascii="Georgia" w:hAnsi="Georgia"/>
          <w:b/>
        </w:rPr>
        <w:t>Assessments and Grading</w:t>
      </w:r>
    </w:p>
    <w:p w14:paraId="5193C199" w14:textId="77777777" w:rsidR="00851D38" w:rsidRPr="00653223" w:rsidRDefault="00851D38" w:rsidP="00851D38">
      <w:pPr>
        <w:contextualSpacing/>
        <w:rPr>
          <w:rFonts w:ascii="Georgia" w:eastAsia="Calibri" w:hAnsi="Georgia"/>
          <w:noProof/>
        </w:rPr>
      </w:pPr>
      <w:r w:rsidRPr="00653223">
        <w:rPr>
          <w:rFonts w:ascii="Georgia" w:eastAsia="Calibri" w:hAnsi="Georgia"/>
          <w:noProof/>
        </w:rPr>
        <w:t>Daily Assignments, Thought Pieces &amp; Quizzes</w:t>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t>30%</w:t>
      </w:r>
    </w:p>
    <w:p w14:paraId="2C76EA58" w14:textId="22EAEC93" w:rsidR="00851D38" w:rsidRPr="00653223" w:rsidRDefault="00851D38" w:rsidP="00851D38">
      <w:pPr>
        <w:contextualSpacing/>
        <w:rPr>
          <w:rFonts w:ascii="Georgia" w:eastAsia="Calibri" w:hAnsi="Georgia"/>
          <w:noProof/>
        </w:rPr>
      </w:pPr>
      <w:r w:rsidRPr="00653223">
        <w:rPr>
          <w:rFonts w:ascii="Georgia" w:eastAsia="Calibri" w:hAnsi="Georgia"/>
          <w:noProof/>
        </w:rPr>
        <w:t>Essay Revisions &amp; Presentations</w:t>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006B5EDF" w:rsidRPr="00653223">
        <w:rPr>
          <w:rFonts w:ascii="Georgia" w:eastAsia="Calibri" w:hAnsi="Georgia"/>
          <w:noProof/>
        </w:rPr>
        <w:t>55</w:t>
      </w:r>
      <w:r w:rsidRPr="00653223">
        <w:rPr>
          <w:rFonts w:ascii="Georgia" w:eastAsia="Calibri" w:hAnsi="Georgia"/>
          <w:noProof/>
        </w:rPr>
        <w:t>%</w:t>
      </w:r>
    </w:p>
    <w:p w14:paraId="6908EAB0" w14:textId="6244C921" w:rsidR="00851D38" w:rsidRPr="00776599" w:rsidRDefault="00851D38" w:rsidP="00851D38">
      <w:pPr>
        <w:contextualSpacing/>
        <w:rPr>
          <w:rFonts w:ascii="Georgia" w:eastAsia="Calibri" w:hAnsi="Georgia"/>
          <w:noProof/>
        </w:rPr>
      </w:pPr>
      <w:r w:rsidRPr="00653223">
        <w:rPr>
          <w:rFonts w:ascii="Georgia" w:eastAsia="Calibri" w:hAnsi="Georgia"/>
          <w:noProof/>
        </w:rPr>
        <w:t>Participation</w:t>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Pr="00653223">
        <w:rPr>
          <w:rFonts w:ascii="Georgia" w:eastAsia="Calibri" w:hAnsi="Georgia"/>
          <w:noProof/>
        </w:rPr>
        <w:tab/>
      </w:r>
      <w:r w:rsidR="006B5EDF" w:rsidRPr="00653223">
        <w:rPr>
          <w:rFonts w:ascii="Georgia" w:eastAsia="Calibri" w:hAnsi="Georgia"/>
          <w:noProof/>
        </w:rPr>
        <w:t>15</w:t>
      </w:r>
      <w:r w:rsidRPr="00653223">
        <w:rPr>
          <w:rFonts w:ascii="Georgia" w:eastAsia="Calibri" w:hAnsi="Georgia"/>
          <w:noProof/>
        </w:rPr>
        <w:t>%</w:t>
      </w:r>
    </w:p>
    <w:p w14:paraId="16204F09" w14:textId="77777777" w:rsidR="00851D38" w:rsidRPr="00776599" w:rsidRDefault="00851D38" w:rsidP="00851D38">
      <w:pPr>
        <w:contextualSpacing/>
        <w:rPr>
          <w:rFonts w:ascii="Georgia" w:eastAsia="Calibri" w:hAnsi="Georgia"/>
          <w:b/>
          <w:noProof/>
        </w:rPr>
      </w:pPr>
    </w:p>
    <w:p w14:paraId="7084D1BA" w14:textId="77777777" w:rsidR="00851D38" w:rsidRPr="00776599" w:rsidRDefault="00851D38" w:rsidP="00851D38">
      <w:pPr>
        <w:contextualSpacing/>
        <w:rPr>
          <w:rFonts w:ascii="Georgia" w:hAnsi="Georgia"/>
          <w:b/>
          <w:noProof/>
        </w:rPr>
      </w:pPr>
      <w:r w:rsidRPr="00776599">
        <w:rPr>
          <w:rFonts w:ascii="Georgia" w:hAnsi="Georgia"/>
          <w:b/>
          <w:noProof/>
        </w:rPr>
        <w:t>Grading Scale:</w:t>
      </w:r>
    </w:p>
    <w:p w14:paraId="326EB506" w14:textId="77777777" w:rsidR="00851D38" w:rsidRPr="00776599" w:rsidRDefault="00851D38" w:rsidP="00851D38">
      <w:pPr>
        <w:contextualSpacing/>
        <w:rPr>
          <w:rFonts w:ascii="Georgia" w:hAnsi="Georgia"/>
          <w:noProof/>
        </w:rPr>
      </w:pPr>
      <w:r w:rsidRPr="00776599">
        <w:rPr>
          <w:rFonts w:ascii="Georgia" w:hAnsi="Georgia"/>
          <w:noProof/>
        </w:rPr>
        <w:tab/>
        <w:t xml:space="preserve">93-100% </w:t>
      </w:r>
      <w:r w:rsidRPr="00776599">
        <w:rPr>
          <w:rFonts w:ascii="Georgia" w:hAnsi="Georgia"/>
          <w:noProof/>
        </w:rPr>
        <w:tab/>
        <w:t>A</w:t>
      </w:r>
    </w:p>
    <w:p w14:paraId="5C2362BF" w14:textId="77777777" w:rsidR="00851D38" w:rsidRPr="00776599" w:rsidRDefault="00851D38" w:rsidP="00851D38">
      <w:pPr>
        <w:contextualSpacing/>
        <w:rPr>
          <w:rFonts w:ascii="Georgia" w:hAnsi="Georgia"/>
          <w:noProof/>
        </w:rPr>
      </w:pPr>
      <w:r w:rsidRPr="00776599">
        <w:rPr>
          <w:rFonts w:ascii="Georgia" w:hAnsi="Georgia"/>
          <w:noProof/>
        </w:rPr>
        <w:tab/>
        <w:t>90-93%</w:t>
      </w:r>
      <w:r w:rsidRPr="00776599">
        <w:rPr>
          <w:rFonts w:ascii="Georgia" w:hAnsi="Georgia"/>
          <w:noProof/>
        </w:rPr>
        <w:tab/>
        <w:t xml:space="preserve"> A-</w:t>
      </w:r>
    </w:p>
    <w:p w14:paraId="549022BC" w14:textId="77777777" w:rsidR="00851D38" w:rsidRPr="00776599" w:rsidRDefault="00851D38" w:rsidP="00851D38">
      <w:pPr>
        <w:contextualSpacing/>
        <w:rPr>
          <w:rFonts w:ascii="Georgia" w:hAnsi="Georgia"/>
          <w:noProof/>
        </w:rPr>
      </w:pPr>
      <w:r w:rsidRPr="00776599">
        <w:rPr>
          <w:rFonts w:ascii="Georgia" w:hAnsi="Georgia"/>
          <w:noProof/>
        </w:rPr>
        <w:tab/>
        <w:t>87-89%</w:t>
      </w:r>
      <w:r w:rsidRPr="00776599">
        <w:rPr>
          <w:rFonts w:ascii="Georgia" w:hAnsi="Georgia"/>
          <w:noProof/>
        </w:rPr>
        <w:tab/>
        <w:t xml:space="preserve"> B+</w:t>
      </w:r>
    </w:p>
    <w:p w14:paraId="38916EF9" w14:textId="77777777" w:rsidR="00851D38" w:rsidRPr="00776599" w:rsidRDefault="00851D38" w:rsidP="00851D38">
      <w:pPr>
        <w:contextualSpacing/>
        <w:rPr>
          <w:rFonts w:ascii="Georgia" w:hAnsi="Georgia"/>
          <w:noProof/>
        </w:rPr>
      </w:pPr>
      <w:r w:rsidRPr="00776599">
        <w:rPr>
          <w:rFonts w:ascii="Georgia" w:hAnsi="Georgia"/>
          <w:noProof/>
        </w:rPr>
        <w:tab/>
        <w:t>83-86%</w:t>
      </w:r>
      <w:r w:rsidRPr="00776599">
        <w:rPr>
          <w:rFonts w:ascii="Georgia" w:hAnsi="Georgia"/>
          <w:noProof/>
        </w:rPr>
        <w:tab/>
        <w:t xml:space="preserve"> B</w:t>
      </w:r>
    </w:p>
    <w:p w14:paraId="3E5B16C8" w14:textId="77777777" w:rsidR="00851D38" w:rsidRPr="00776599" w:rsidRDefault="00851D38" w:rsidP="00851D38">
      <w:pPr>
        <w:contextualSpacing/>
        <w:rPr>
          <w:rFonts w:ascii="Georgia" w:hAnsi="Georgia"/>
          <w:noProof/>
        </w:rPr>
      </w:pPr>
      <w:r w:rsidRPr="00776599">
        <w:rPr>
          <w:rFonts w:ascii="Georgia" w:hAnsi="Georgia"/>
          <w:noProof/>
        </w:rPr>
        <w:tab/>
        <w:t>80-82%</w:t>
      </w:r>
      <w:r w:rsidRPr="00776599">
        <w:rPr>
          <w:rFonts w:ascii="Georgia" w:hAnsi="Georgia"/>
          <w:noProof/>
        </w:rPr>
        <w:tab/>
        <w:t xml:space="preserve"> B-</w:t>
      </w:r>
    </w:p>
    <w:p w14:paraId="4785C5B5" w14:textId="77777777" w:rsidR="00851D38" w:rsidRPr="00776599" w:rsidRDefault="00851D38" w:rsidP="00851D38">
      <w:pPr>
        <w:contextualSpacing/>
        <w:rPr>
          <w:rFonts w:ascii="Georgia" w:hAnsi="Georgia"/>
          <w:noProof/>
        </w:rPr>
      </w:pPr>
      <w:r w:rsidRPr="00776599">
        <w:rPr>
          <w:rFonts w:ascii="Georgia" w:hAnsi="Georgia"/>
          <w:noProof/>
        </w:rPr>
        <w:tab/>
        <w:t>77-79%</w:t>
      </w:r>
      <w:r w:rsidRPr="00776599">
        <w:rPr>
          <w:rFonts w:ascii="Georgia" w:hAnsi="Georgia"/>
          <w:noProof/>
        </w:rPr>
        <w:tab/>
        <w:t xml:space="preserve"> </w:t>
      </w:r>
      <w:r w:rsidRPr="00776599">
        <w:rPr>
          <w:rFonts w:ascii="Georgia" w:hAnsi="Georgia"/>
          <w:noProof/>
        </w:rPr>
        <w:tab/>
        <w:t>C+</w:t>
      </w:r>
    </w:p>
    <w:p w14:paraId="71FE7C6E" w14:textId="77777777" w:rsidR="00851D38" w:rsidRPr="00776599" w:rsidRDefault="00851D38" w:rsidP="00851D38">
      <w:pPr>
        <w:contextualSpacing/>
        <w:rPr>
          <w:rFonts w:ascii="Georgia" w:hAnsi="Georgia"/>
          <w:noProof/>
        </w:rPr>
      </w:pPr>
      <w:r w:rsidRPr="00776599">
        <w:rPr>
          <w:rFonts w:ascii="Georgia" w:hAnsi="Georgia"/>
          <w:noProof/>
        </w:rPr>
        <w:tab/>
        <w:t>73-76%</w:t>
      </w:r>
      <w:r w:rsidRPr="00776599">
        <w:rPr>
          <w:rFonts w:ascii="Georgia" w:hAnsi="Georgia"/>
          <w:noProof/>
        </w:rPr>
        <w:tab/>
        <w:t xml:space="preserve"> C</w:t>
      </w:r>
    </w:p>
    <w:p w14:paraId="4AF87355" w14:textId="77777777" w:rsidR="00851D38" w:rsidRPr="00776599" w:rsidRDefault="00851D38" w:rsidP="00851D38">
      <w:pPr>
        <w:contextualSpacing/>
        <w:rPr>
          <w:rFonts w:ascii="Georgia" w:hAnsi="Georgia"/>
          <w:noProof/>
        </w:rPr>
      </w:pPr>
      <w:r w:rsidRPr="00776599">
        <w:rPr>
          <w:rFonts w:ascii="Georgia" w:hAnsi="Georgia"/>
          <w:noProof/>
        </w:rPr>
        <w:lastRenderedPageBreak/>
        <w:tab/>
        <w:t>70-72%</w:t>
      </w:r>
      <w:r w:rsidRPr="00776599">
        <w:rPr>
          <w:rFonts w:ascii="Georgia" w:hAnsi="Georgia"/>
          <w:noProof/>
        </w:rPr>
        <w:tab/>
        <w:t xml:space="preserve"> C-</w:t>
      </w:r>
    </w:p>
    <w:p w14:paraId="386D68F5" w14:textId="77777777" w:rsidR="00851D38" w:rsidRPr="00776599" w:rsidRDefault="00851D38" w:rsidP="00851D38">
      <w:pPr>
        <w:contextualSpacing/>
        <w:rPr>
          <w:rFonts w:ascii="Georgia" w:hAnsi="Georgia"/>
          <w:noProof/>
        </w:rPr>
      </w:pPr>
      <w:r w:rsidRPr="00776599">
        <w:rPr>
          <w:rFonts w:ascii="Georgia" w:hAnsi="Georgia"/>
          <w:noProof/>
        </w:rPr>
        <w:tab/>
        <w:t>67-69%</w:t>
      </w:r>
      <w:r w:rsidRPr="00776599">
        <w:rPr>
          <w:rFonts w:ascii="Georgia" w:hAnsi="Georgia"/>
          <w:noProof/>
        </w:rPr>
        <w:tab/>
        <w:t xml:space="preserve"> D+</w:t>
      </w:r>
    </w:p>
    <w:p w14:paraId="58605A1E" w14:textId="77777777" w:rsidR="00851D38" w:rsidRPr="00776599" w:rsidRDefault="00851D38" w:rsidP="00851D38">
      <w:pPr>
        <w:contextualSpacing/>
        <w:rPr>
          <w:rFonts w:ascii="Georgia" w:hAnsi="Georgia"/>
          <w:noProof/>
        </w:rPr>
      </w:pPr>
      <w:r w:rsidRPr="00776599">
        <w:rPr>
          <w:rFonts w:ascii="Georgia" w:hAnsi="Georgia"/>
          <w:noProof/>
        </w:rPr>
        <w:tab/>
        <w:t>63-66%</w:t>
      </w:r>
      <w:r w:rsidRPr="00776599">
        <w:rPr>
          <w:rFonts w:ascii="Georgia" w:hAnsi="Georgia"/>
          <w:noProof/>
        </w:rPr>
        <w:tab/>
        <w:t xml:space="preserve"> D</w:t>
      </w:r>
    </w:p>
    <w:p w14:paraId="036E05F2" w14:textId="77777777" w:rsidR="00851D38" w:rsidRPr="00776599" w:rsidRDefault="00851D38" w:rsidP="00851D38">
      <w:pPr>
        <w:contextualSpacing/>
        <w:rPr>
          <w:rFonts w:ascii="Georgia" w:hAnsi="Georgia"/>
          <w:noProof/>
        </w:rPr>
      </w:pPr>
      <w:r w:rsidRPr="00776599">
        <w:rPr>
          <w:rFonts w:ascii="Georgia" w:hAnsi="Georgia"/>
          <w:noProof/>
        </w:rPr>
        <w:tab/>
        <w:t>60-62%</w:t>
      </w:r>
      <w:r w:rsidRPr="00776599">
        <w:rPr>
          <w:rFonts w:ascii="Georgia" w:hAnsi="Georgia"/>
          <w:noProof/>
        </w:rPr>
        <w:tab/>
        <w:t xml:space="preserve"> D-</w:t>
      </w:r>
    </w:p>
    <w:p w14:paraId="2EE6CE9C" w14:textId="77777777" w:rsidR="00851D38" w:rsidRPr="00776599" w:rsidRDefault="00851D38" w:rsidP="00851D38">
      <w:pPr>
        <w:contextualSpacing/>
        <w:rPr>
          <w:rFonts w:ascii="Georgia" w:hAnsi="Georgia"/>
          <w:noProof/>
        </w:rPr>
      </w:pPr>
      <w:r w:rsidRPr="00776599">
        <w:rPr>
          <w:rFonts w:ascii="Georgia" w:hAnsi="Georgia"/>
          <w:noProof/>
        </w:rPr>
        <w:tab/>
        <w:t xml:space="preserve">59-below </w:t>
      </w:r>
      <w:r w:rsidRPr="00776599">
        <w:rPr>
          <w:rFonts w:ascii="Georgia" w:hAnsi="Georgia"/>
          <w:noProof/>
        </w:rPr>
        <w:tab/>
        <w:t>F</w:t>
      </w:r>
    </w:p>
    <w:p w14:paraId="67910B44" w14:textId="77777777" w:rsidR="00851D38" w:rsidRDefault="00851D38" w:rsidP="00851D38">
      <w:pPr>
        <w:shd w:val="clear" w:color="auto" w:fill="FFFFFF"/>
        <w:spacing w:after="0" w:line="240" w:lineRule="auto"/>
        <w:rPr>
          <w:rFonts w:ascii="Georgia" w:eastAsia="Times New Roman" w:hAnsi="Georgia" w:cs="Arial"/>
          <w:b/>
        </w:rPr>
      </w:pPr>
    </w:p>
    <w:p w14:paraId="554C9AF7" w14:textId="77777777" w:rsidR="00851D38" w:rsidRPr="00776599" w:rsidRDefault="00851D38" w:rsidP="00851D38">
      <w:pPr>
        <w:contextualSpacing/>
        <w:rPr>
          <w:rFonts w:ascii="Georgia" w:hAnsi="Georgia"/>
          <w:b/>
          <w:noProof/>
        </w:rPr>
      </w:pPr>
      <w:r w:rsidRPr="00776599">
        <w:rPr>
          <w:rFonts w:ascii="Georgia" w:hAnsi="Georgia"/>
          <w:b/>
          <w:noProof/>
        </w:rPr>
        <w:t>Essays</w:t>
      </w:r>
    </w:p>
    <w:p w14:paraId="76E1E692" w14:textId="77777777" w:rsidR="00851D38" w:rsidRPr="00776599" w:rsidRDefault="00851D38" w:rsidP="00851D38">
      <w:pPr>
        <w:contextualSpacing/>
        <w:rPr>
          <w:rFonts w:ascii="Georgia" w:hAnsi="Georgia"/>
          <w:noProof/>
        </w:rPr>
      </w:pPr>
      <w:r w:rsidRPr="00776599">
        <w:rPr>
          <w:rFonts w:ascii="Georgia" w:hAnsi="Georgia"/>
          <w:noProof/>
        </w:rPr>
        <w:t>Students will write a number of process pieces (proceeding through several stages and drafts) over the course of the year. In addition, they will write shorter, less formal essays and thought pieces that will not necessarily need to be revised.</w:t>
      </w:r>
    </w:p>
    <w:p w14:paraId="53575E02" w14:textId="77777777" w:rsidR="00851D38" w:rsidRPr="00776599" w:rsidRDefault="00851D38" w:rsidP="00851D38">
      <w:pPr>
        <w:contextualSpacing/>
        <w:rPr>
          <w:rFonts w:ascii="Georgia" w:hAnsi="Georgia"/>
          <w:noProof/>
        </w:rPr>
      </w:pPr>
    </w:p>
    <w:p w14:paraId="59BE4D04" w14:textId="77777777" w:rsidR="00851D38" w:rsidRPr="00776599" w:rsidRDefault="00851D38" w:rsidP="00851D38">
      <w:pPr>
        <w:contextualSpacing/>
        <w:rPr>
          <w:rFonts w:ascii="Georgia" w:hAnsi="Georgia"/>
          <w:noProof/>
        </w:rPr>
      </w:pPr>
      <w:r w:rsidRPr="00776599">
        <w:rPr>
          <w:rFonts w:ascii="Georgia" w:hAnsi="Georgia"/>
          <w:noProof/>
        </w:rPr>
        <w:t xml:space="preserve">Please </w:t>
      </w:r>
      <w:r w:rsidRPr="00776599">
        <w:rPr>
          <w:rFonts w:ascii="Georgia" w:hAnsi="Georgia"/>
          <w:b/>
          <w:noProof/>
        </w:rPr>
        <w:t>follow MLA style guidelines for all essays</w:t>
      </w:r>
      <w:r w:rsidRPr="00776599">
        <w:rPr>
          <w:rFonts w:ascii="Georgia" w:hAnsi="Georgia"/>
          <w:noProof/>
        </w:rPr>
        <w:t>: 12” font, Times New Roman, 1” margins.</w:t>
      </w:r>
    </w:p>
    <w:p w14:paraId="749D6792" w14:textId="77777777" w:rsidR="00851D38" w:rsidRPr="00776599" w:rsidRDefault="00851D38" w:rsidP="00851D38">
      <w:pPr>
        <w:contextualSpacing/>
        <w:rPr>
          <w:rFonts w:ascii="Georgia" w:hAnsi="Georgia"/>
          <w:noProof/>
        </w:rPr>
      </w:pPr>
    </w:p>
    <w:p w14:paraId="559B3311" w14:textId="77777777" w:rsidR="00851D38" w:rsidRPr="00776599" w:rsidRDefault="00851D38" w:rsidP="00851D38">
      <w:pPr>
        <w:contextualSpacing/>
        <w:rPr>
          <w:rFonts w:ascii="Georgia" w:hAnsi="Georgia"/>
          <w:noProof/>
        </w:rPr>
      </w:pPr>
      <w:r w:rsidRPr="00776599">
        <w:rPr>
          <w:rFonts w:ascii="Georgia" w:hAnsi="Georgia"/>
          <w:noProof/>
        </w:rPr>
        <w:t xml:space="preserve">Students will </w:t>
      </w:r>
      <w:r w:rsidRPr="00776599">
        <w:rPr>
          <w:rFonts w:ascii="Georgia" w:hAnsi="Georgia"/>
          <w:b/>
          <w:noProof/>
        </w:rPr>
        <w:t>turn essays in through Turnitin.com</w:t>
      </w:r>
      <w:r w:rsidRPr="00776599">
        <w:rPr>
          <w:rFonts w:ascii="Georgia" w:hAnsi="Georgia"/>
          <w:noProof/>
        </w:rPr>
        <w:t xml:space="preserve">. </w:t>
      </w:r>
    </w:p>
    <w:p w14:paraId="3E02E3B9" w14:textId="77777777" w:rsidR="00851D38" w:rsidRPr="00776599" w:rsidRDefault="00851D38" w:rsidP="00851D38">
      <w:pPr>
        <w:contextualSpacing/>
        <w:rPr>
          <w:rFonts w:ascii="Georgia" w:hAnsi="Georgia"/>
          <w:noProof/>
        </w:rPr>
      </w:pPr>
    </w:p>
    <w:p w14:paraId="0FE7142A" w14:textId="77777777" w:rsidR="00851D38" w:rsidRPr="00776599" w:rsidRDefault="00851D38" w:rsidP="00851D38">
      <w:pPr>
        <w:rPr>
          <w:rFonts w:ascii="Georgia" w:hAnsi="Georgia"/>
        </w:rPr>
      </w:pPr>
      <w:r w:rsidRPr="00776599">
        <w:rPr>
          <w:rFonts w:ascii="Georgia" w:hAnsi="Georgia"/>
        </w:rPr>
        <w:t xml:space="preserve">Over the course of the year we will practice all three types of Timed Writes that will appear on the AP Exam: the argumentative essay, the rhetorical analysis essay, and the synthesis essay. Practice Timed Writes are meant to help students prepare for the exam. I will score those to give students a sense of their progress, but </w:t>
      </w:r>
      <w:r w:rsidRPr="00776599">
        <w:rPr>
          <w:rFonts w:ascii="Georgia" w:hAnsi="Georgia"/>
          <w:b/>
        </w:rPr>
        <w:t>I will not include those scores in the gradebook as grades.</w:t>
      </w:r>
      <w:r w:rsidRPr="00776599">
        <w:rPr>
          <w:rFonts w:ascii="Georgia" w:hAnsi="Georgia"/>
        </w:rPr>
        <w:t xml:space="preserve"> (Exception: At some points in the year I may assign students to revise a timed write and I will grade the revisions, and there will be graded timed writes as part of the semester exams).</w:t>
      </w:r>
    </w:p>
    <w:p w14:paraId="2EFD4E93" w14:textId="77777777" w:rsidR="00851D38" w:rsidRPr="00776599" w:rsidRDefault="00851D38" w:rsidP="00851D38">
      <w:pPr>
        <w:shd w:val="clear" w:color="auto" w:fill="FFFFFF"/>
        <w:spacing w:after="0" w:line="240" w:lineRule="auto"/>
        <w:rPr>
          <w:rFonts w:ascii="Georgia" w:eastAsia="Times New Roman" w:hAnsi="Georgia" w:cs="Arial"/>
          <w:b/>
        </w:rPr>
      </w:pPr>
      <w:r w:rsidRPr="00776599">
        <w:rPr>
          <w:rFonts w:ascii="Georgia" w:eastAsia="Times New Roman" w:hAnsi="Georgia" w:cs="Arial"/>
          <w:b/>
        </w:rPr>
        <w:t>Revisions</w:t>
      </w:r>
    </w:p>
    <w:p w14:paraId="46BC2389" w14:textId="77777777" w:rsidR="00851D38" w:rsidRPr="00776599" w:rsidRDefault="00851D38" w:rsidP="00851D38">
      <w:pPr>
        <w:shd w:val="clear" w:color="auto" w:fill="FFFFFF"/>
        <w:spacing w:after="0" w:line="240" w:lineRule="auto"/>
        <w:rPr>
          <w:rFonts w:ascii="Georgia" w:eastAsia="Times New Roman" w:hAnsi="Georgia" w:cs="Arial"/>
        </w:rPr>
      </w:pPr>
      <w:r w:rsidRPr="00776599">
        <w:rPr>
          <w:rFonts w:ascii="Georgia" w:eastAsia="Times New Roman" w:hAnsi="Georgia" w:cs="Arial"/>
        </w:rPr>
        <w:t xml:space="preserve">You will be required to revise </w:t>
      </w:r>
      <w:proofErr w:type="gramStart"/>
      <w:r w:rsidRPr="00776599">
        <w:rPr>
          <w:rFonts w:ascii="Georgia" w:eastAsia="Times New Roman" w:hAnsi="Georgia" w:cs="Arial"/>
        </w:rPr>
        <w:t>a number of</w:t>
      </w:r>
      <w:proofErr w:type="gramEnd"/>
      <w:r w:rsidRPr="00776599">
        <w:rPr>
          <w:rFonts w:ascii="Georgia" w:eastAsia="Times New Roman" w:hAnsi="Georgia" w:cs="Arial"/>
        </w:rPr>
        <w:t xml:space="preserve"> essays for final credit and may revise additionally for grade improvement and feedback.  All revisions will:</w:t>
      </w:r>
    </w:p>
    <w:p w14:paraId="3AAC1935" w14:textId="77777777" w:rsidR="00851D38" w:rsidRPr="00776599" w:rsidRDefault="00851D38" w:rsidP="00851D38">
      <w:pPr>
        <w:shd w:val="clear" w:color="auto" w:fill="FFFFFF"/>
        <w:spacing w:after="0" w:line="240" w:lineRule="auto"/>
        <w:rPr>
          <w:rFonts w:ascii="Georgia" w:eastAsia="Times New Roman" w:hAnsi="Georgia" w:cs="Arial"/>
        </w:rPr>
      </w:pPr>
    </w:p>
    <w:p w14:paraId="774FE94E" w14:textId="77777777" w:rsidR="00851D38" w:rsidRPr="00776599" w:rsidRDefault="00851D38" w:rsidP="00851D38">
      <w:pPr>
        <w:shd w:val="clear" w:color="auto" w:fill="FFFFFF"/>
        <w:spacing w:after="0" w:line="240" w:lineRule="auto"/>
        <w:ind w:left="720"/>
        <w:rPr>
          <w:rFonts w:ascii="Georgia" w:eastAsia="Times New Roman" w:hAnsi="Georgia" w:cs="Arial"/>
        </w:rPr>
      </w:pPr>
      <w:r w:rsidRPr="00776599">
        <w:rPr>
          <w:rFonts w:ascii="Georgia" w:eastAsia="Times New Roman" w:hAnsi="Georgia" w:cs="Arial"/>
        </w:rPr>
        <w:t xml:space="preserve">•be submitted in print, attached to all previous drafts of the essay containing peer and teacher comments, and </w:t>
      </w:r>
      <w:r w:rsidRPr="00776599">
        <w:rPr>
          <w:rFonts w:ascii="Georgia" w:eastAsia="Times New Roman" w:hAnsi="Georgia" w:cs="Arial"/>
          <w:highlight w:val="yellow"/>
        </w:rPr>
        <w:t>highlighted</w:t>
      </w:r>
      <w:r w:rsidRPr="00776599">
        <w:rPr>
          <w:rFonts w:ascii="Georgia" w:eastAsia="Times New Roman" w:hAnsi="Georgia" w:cs="Arial"/>
        </w:rPr>
        <w:t xml:space="preserve"> and </w:t>
      </w:r>
      <w:r w:rsidRPr="00776599">
        <w:rPr>
          <w:rFonts w:ascii="Georgia" w:eastAsia="Times New Roman" w:hAnsi="Georgia" w:cs="Arial"/>
          <w:b/>
          <w:bCs/>
        </w:rPr>
        <w:t>annotated</w:t>
      </w:r>
      <w:r w:rsidRPr="00776599">
        <w:rPr>
          <w:rFonts w:ascii="Georgia" w:eastAsia="Times New Roman" w:hAnsi="Georgia" w:cs="Arial"/>
        </w:rPr>
        <w:t xml:space="preserve"> to show the changes.</w:t>
      </w:r>
    </w:p>
    <w:p w14:paraId="4FB65A7C" w14:textId="77777777" w:rsidR="00851D38" w:rsidRPr="00776599" w:rsidRDefault="00851D38" w:rsidP="00851D38">
      <w:pPr>
        <w:shd w:val="clear" w:color="auto" w:fill="FFFFFF"/>
        <w:spacing w:after="0" w:line="240" w:lineRule="auto"/>
        <w:ind w:left="720"/>
        <w:rPr>
          <w:rFonts w:ascii="Georgia" w:eastAsia="Times New Roman" w:hAnsi="Georgia" w:cs="Arial"/>
        </w:rPr>
      </w:pPr>
      <w:r w:rsidRPr="00776599">
        <w:rPr>
          <w:rFonts w:ascii="Georgia" w:eastAsia="Times New Roman" w:hAnsi="Georgia" w:cs="Arial"/>
        </w:rPr>
        <w:t>•reflect significant, serious, thoughtful revision (at least 1/3 changed or added material).</w:t>
      </w:r>
    </w:p>
    <w:p w14:paraId="21BA1859" w14:textId="77777777" w:rsidR="00851D38" w:rsidRPr="00776599" w:rsidRDefault="00851D38" w:rsidP="00851D38">
      <w:pPr>
        <w:shd w:val="clear" w:color="auto" w:fill="FFFFFF"/>
        <w:spacing w:after="0" w:line="240" w:lineRule="auto"/>
        <w:rPr>
          <w:rFonts w:ascii="Georgia" w:eastAsia="Times New Roman" w:hAnsi="Georgia" w:cs="Arial"/>
        </w:rPr>
      </w:pPr>
    </w:p>
    <w:p w14:paraId="7B44C4E0" w14:textId="77777777" w:rsidR="00851D38" w:rsidRPr="00776599" w:rsidRDefault="00851D38" w:rsidP="00851D38">
      <w:pPr>
        <w:shd w:val="clear" w:color="auto" w:fill="FFFFFF"/>
        <w:spacing w:after="0" w:line="240" w:lineRule="auto"/>
        <w:rPr>
          <w:rFonts w:ascii="Georgia" w:eastAsia="Times New Roman" w:hAnsi="Georgia" w:cs="Arial"/>
        </w:rPr>
      </w:pPr>
      <w:r w:rsidRPr="00776599">
        <w:rPr>
          <w:rFonts w:ascii="Georgia" w:eastAsia="Times New Roman" w:hAnsi="Georgia" w:cs="Arial"/>
        </w:rPr>
        <w:t xml:space="preserve">To ensure that revisions </w:t>
      </w:r>
      <w:proofErr w:type="gramStart"/>
      <w:r w:rsidRPr="00776599">
        <w:rPr>
          <w:rFonts w:ascii="Georgia" w:eastAsia="Times New Roman" w:hAnsi="Georgia" w:cs="Arial"/>
        </w:rPr>
        <w:t>don’t</w:t>
      </w:r>
      <w:proofErr w:type="gramEnd"/>
      <w:r w:rsidRPr="00776599">
        <w:rPr>
          <w:rFonts w:ascii="Georgia" w:eastAsia="Times New Roman" w:hAnsi="Georgia" w:cs="Arial"/>
        </w:rPr>
        <w:t xml:space="preserve"> waste students’ time or mine, I reserve the right not to accept revisions that do not meet these requirements. </w:t>
      </w:r>
    </w:p>
    <w:p w14:paraId="1841CE92" w14:textId="77777777" w:rsidR="00851D38" w:rsidRPr="00776599" w:rsidRDefault="00851D38" w:rsidP="00851D38">
      <w:pPr>
        <w:contextualSpacing/>
        <w:rPr>
          <w:rFonts w:ascii="Georgia" w:hAnsi="Georgia"/>
          <w:noProof/>
        </w:rPr>
      </w:pPr>
    </w:p>
    <w:p w14:paraId="2F9E80FF" w14:textId="77777777" w:rsidR="00851D38" w:rsidRPr="00776599" w:rsidRDefault="00851D38" w:rsidP="00851D38">
      <w:pPr>
        <w:contextualSpacing/>
        <w:rPr>
          <w:rFonts w:ascii="Georgia" w:eastAsia="Calibri" w:hAnsi="Georgia"/>
          <w:b/>
          <w:noProof/>
        </w:rPr>
      </w:pPr>
      <w:r w:rsidRPr="00776599">
        <w:rPr>
          <w:rFonts w:ascii="Georgia" w:eastAsia="Calibri" w:hAnsi="Georgia"/>
          <w:b/>
          <w:noProof/>
        </w:rPr>
        <w:t>Late Work</w:t>
      </w:r>
    </w:p>
    <w:p w14:paraId="6EC774D3" w14:textId="2EA16B78" w:rsidR="00851D38" w:rsidRPr="00776599" w:rsidRDefault="00851D38" w:rsidP="00851D38">
      <w:pPr>
        <w:contextualSpacing/>
        <w:rPr>
          <w:rFonts w:ascii="Georgia" w:eastAsia="Calibri" w:hAnsi="Georgia"/>
          <w:b/>
          <w:noProof/>
        </w:rPr>
      </w:pPr>
      <w:r>
        <w:rPr>
          <w:rFonts w:ascii="Georgia" w:eastAsia="Calibri" w:hAnsi="Georgia"/>
          <w:noProof/>
        </w:rPr>
        <w:t>A</w:t>
      </w:r>
      <w:r w:rsidRPr="00776599">
        <w:rPr>
          <w:rFonts w:ascii="Georgia" w:eastAsia="Calibri" w:hAnsi="Georgia"/>
          <w:noProof/>
        </w:rPr>
        <w:t xml:space="preserve">ssignments </w:t>
      </w:r>
      <w:r>
        <w:rPr>
          <w:rFonts w:ascii="Georgia" w:eastAsia="Calibri" w:hAnsi="Georgia"/>
          <w:noProof/>
        </w:rPr>
        <w:t xml:space="preserve">for the week </w:t>
      </w:r>
      <w:r w:rsidRPr="00776599">
        <w:rPr>
          <w:rFonts w:ascii="Georgia" w:eastAsia="Calibri" w:hAnsi="Georgia"/>
          <w:noProof/>
        </w:rPr>
        <w:t>will be posted</w:t>
      </w:r>
      <w:r>
        <w:rPr>
          <w:rFonts w:ascii="Georgia" w:eastAsia="Calibri" w:hAnsi="Georgia"/>
          <w:noProof/>
        </w:rPr>
        <w:t xml:space="preserve"> on Teams</w:t>
      </w:r>
      <w:r w:rsidR="00FE2203">
        <w:rPr>
          <w:rFonts w:ascii="Georgia" w:eastAsia="Calibri" w:hAnsi="Georgia"/>
          <w:noProof/>
        </w:rPr>
        <w:t xml:space="preserve">, on my teacher site, </w:t>
      </w:r>
      <w:r>
        <w:rPr>
          <w:rFonts w:ascii="Georgia" w:eastAsia="Calibri" w:hAnsi="Georgia"/>
          <w:noProof/>
        </w:rPr>
        <w:t xml:space="preserve"> </w:t>
      </w:r>
      <w:r w:rsidR="00FE2203">
        <w:rPr>
          <w:rFonts w:ascii="Georgia" w:eastAsia="Calibri" w:hAnsi="Georgia"/>
          <w:noProof/>
        </w:rPr>
        <w:t>and</w:t>
      </w:r>
      <w:r>
        <w:rPr>
          <w:rFonts w:ascii="Georgia" w:eastAsia="Calibri" w:hAnsi="Georgia"/>
          <w:noProof/>
        </w:rPr>
        <w:t xml:space="preserve"> </w:t>
      </w:r>
      <w:r w:rsidRPr="00776599">
        <w:rPr>
          <w:rFonts w:ascii="Georgia" w:eastAsia="Calibri" w:hAnsi="Georgia"/>
          <w:noProof/>
        </w:rPr>
        <w:t xml:space="preserve"> in the room on </w:t>
      </w:r>
      <w:r>
        <w:rPr>
          <w:rFonts w:ascii="Georgia" w:eastAsia="Calibri" w:hAnsi="Georgia"/>
          <w:noProof/>
        </w:rPr>
        <w:t xml:space="preserve">a board </w:t>
      </w:r>
      <w:r w:rsidRPr="00776599">
        <w:rPr>
          <w:rFonts w:ascii="Georgia" w:eastAsia="Calibri" w:hAnsi="Georgia"/>
          <w:noProof/>
        </w:rPr>
        <w:t>a</w:t>
      </w:r>
      <w:r>
        <w:rPr>
          <w:rFonts w:ascii="Georgia" w:eastAsia="Calibri" w:hAnsi="Georgia"/>
          <w:noProof/>
        </w:rPr>
        <w:t xml:space="preserve">t the beginning of each week. </w:t>
      </w:r>
      <w:r w:rsidRPr="00776599">
        <w:rPr>
          <w:rFonts w:ascii="Georgia" w:eastAsia="Calibri" w:hAnsi="Georgia"/>
          <w:noProof/>
        </w:rPr>
        <w:t xml:space="preserve">Students are expected to come to class prepared to meet each day’s requirements, including homework, tests, etc.  Late work is disrespectful of my time. </w:t>
      </w:r>
      <w:r w:rsidRPr="00776599">
        <w:rPr>
          <w:rFonts w:ascii="Georgia" w:eastAsia="Calibri" w:hAnsi="Georgia"/>
          <w:b/>
          <w:noProof/>
        </w:rPr>
        <w:t xml:space="preserve">Late homework will be penalized one letter grade per day </w:t>
      </w:r>
      <w:r w:rsidRPr="00776599">
        <w:rPr>
          <w:rFonts w:ascii="Georgia" w:eastAsia="Calibri" w:hAnsi="Georgia"/>
          <w:b/>
          <w:i/>
          <w:noProof/>
        </w:rPr>
        <w:t>unless</w:t>
      </w:r>
      <w:r w:rsidRPr="00776599">
        <w:rPr>
          <w:rFonts w:ascii="Georgia" w:eastAsia="Calibri" w:hAnsi="Georgia"/>
          <w:b/>
          <w:noProof/>
        </w:rPr>
        <w:t xml:space="preserve"> you clear the tardiness with me in advance. Essays turned in late will not receive full credit on the “Process” section of the rubric. Also, I will not guarantee the same quality of comments to help the student revise</w:t>
      </w:r>
      <w:r>
        <w:rPr>
          <w:rFonts w:ascii="Georgia" w:eastAsia="Calibri" w:hAnsi="Georgia"/>
          <w:b/>
          <w:noProof/>
        </w:rPr>
        <w:t>,</w:t>
      </w:r>
      <w:r w:rsidRPr="00776599">
        <w:rPr>
          <w:rFonts w:ascii="Georgia" w:eastAsia="Calibri" w:hAnsi="Georgia"/>
          <w:b/>
          <w:noProof/>
        </w:rPr>
        <w:t xml:space="preserve"> and the revision deadlines will not change. Students cannot pass the course missing two or more major writing assignments. </w:t>
      </w:r>
    </w:p>
    <w:p w14:paraId="131D5724" w14:textId="71AF053F" w:rsidR="00815DE1" w:rsidRPr="00FE2203" w:rsidRDefault="00815DE1" w:rsidP="00815DE1">
      <w:pPr>
        <w:rPr>
          <w:rFonts w:ascii="Georgia" w:hAnsi="Georgia"/>
          <w:b/>
        </w:rPr>
      </w:pPr>
      <w:r w:rsidRPr="003A68B2">
        <w:rPr>
          <w:rFonts w:ascii="Georgia" w:hAnsi="Georgia"/>
          <w:b/>
        </w:rPr>
        <w:t>Attendance and Participation</w:t>
      </w:r>
    </w:p>
    <w:p w14:paraId="4EB0A9E7" w14:textId="77777777" w:rsidR="00815DE1" w:rsidRPr="003A68B2" w:rsidRDefault="00815DE1" w:rsidP="00815DE1">
      <w:pPr>
        <w:contextualSpacing/>
        <w:rPr>
          <w:rFonts w:ascii="Georgia" w:eastAsia="Calibri" w:hAnsi="Georgia"/>
          <w:b/>
          <w:noProof/>
        </w:rPr>
      </w:pPr>
    </w:p>
    <w:p w14:paraId="12591A1D" w14:textId="77777777" w:rsidR="00653223" w:rsidRDefault="00653223" w:rsidP="00815DE1">
      <w:pPr>
        <w:rPr>
          <w:rFonts w:ascii="Georgia" w:hAnsi="Georgia"/>
          <w:noProof/>
        </w:rPr>
      </w:pPr>
    </w:p>
    <w:p w14:paraId="09F5AB63" w14:textId="53AF97A3" w:rsidR="00815DE1" w:rsidRPr="003A68B2" w:rsidRDefault="00815DE1" w:rsidP="00815DE1">
      <w:pPr>
        <w:rPr>
          <w:rFonts w:ascii="Georgia" w:hAnsi="Georgia"/>
          <w:b/>
        </w:rPr>
      </w:pPr>
      <w:r w:rsidRPr="003A68B2">
        <w:rPr>
          <w:rFonts w:ascii="Georgia" w:hAnsi="Georgia"/>
          <w:b/>
        </w:rPr>
        <w:lastRenderedPageBreak/>
        <w:t>The AP Exam</w:t>
      </w:r>
    </w:p>
    <w:p w14:paraId="30BCB900" w14:textId="0BD10DFE" w:rsidR="00815DE1" w:rsidRPr="003A68B2" w:rsidRDefault="00815DE1" w:rsidP="00815DE1">
      <w:pPr>
        <w:rPr>
          <w:rFonts w:ascii="Georgia" w:hAnsi="Georgia"/>
          <w:b/>
        </w:rPr>
      </w:pPr>
      <w:r w:rsidRPr="003A68B2">
        <w:rPr>
          <w:rFonts w:ascii="Georgia" w:hAnsi="Georgia"/>
        </w:rPr>
        <w:t xml:space="preserve">This year’s exam will take place on </w:t>
      </w:r>
      <w:r w:rsidRPr="003A68B2">
        <w:rPr>
          <w:rFonts w:ascii="Georgia" w:hAnsi="Georgia"/>
          <w:b/>
          <w:bCs/>
        </w:rPr>
        <w:t xml:space="preserve">Wednesday, May </w:t>
      </w:r>
      <w:proofErr w:type="gramStart"/>
      <w:r w:rsidR="000E3C19">
        <w:rPr>
          <w:rFonts w:ascii="Georgia" w:hAnsi="Georgia"/>
          <w:b/>
          <w:bCs/>
        </w:rPr>
        <w:t xml:space="preserve">5 </w:t>
      </w:r>
      <w:r w:rsidRPr="003A68B2">
        <w:rPr>
          <w:rFonts w:ascii="Georgia" w:hAnsi="Georgia"/>
          <w:b/>
          <w:bCs/>
        </w:rPr>
        <w:t xml:space="preserve"> at</w:t>
      </w:r>
      <w:proofErr w:type="gramEnd"/>
      <w:r w:rsidRPr="003A68B2">
        <w:rPr>
          <w:rFonts w:ascii="Georgia" w:hAnsi="Georgia"/>
          <w:b/>
          <w:bCs/>
        </w:rPr>
        <w:t xml:space="preserve"> 8 am.</w:t>
      </w:r>
    </w:p>
    <w:p w14:paraId="53120C24" w14:textId="568AC072" w:rsidR="00815DE1" w:rsidRPr="003A68B2" w:rsidRDefault="00815DE1" w:rsidP="00815DE1">
      <w:pPr>
        <w:shd w:val="clear" w:color="auto" w:fill="FFFFFF"/>
        <w:spacing w:after="0" w:line="240" w:lineRule="auto"/>
        <w:rPr>
          <w:rFonts w:ascii="Georgia" w:eastAsia="Times New Roman" w:hAnsi="Georgia" w:cs="Arial"/>
        </w:rPr>
      </w:pPr>
      <w:r w:rsidRPr="003A68B2">
        <w:rPr>
          <w:rFonts w:ascii="Georgia" w:eastAsia="Times New Roman" w:hAnsi="Georgia" w:cs="Arial"/>
        </w:rPr>
        <w:t xml:space="preserve">All students are encouraged to take the exam, which will cost </w:t>
      </w:r>
      <w:r w:rsidRPr="003A68B2">
        <w:rPr>
          <w:rFonts w:ascii="Georgia" w:eastAsia="Times New Roman" w:hAnsi="Georgia" w:cs="Arial"/>
          <w:b/>
        </w:rPr>
        <w:t>$</w:t>
      </w:r>
      <w:r w:rsidR="000E3C19">
        <w:rPr>
          <w:rFonts w:ascii="Georgia" w:eastAsia="Times New Roman" w:hAnsi="Georgia" w:cs="Arial"/>
          <w:b/>
        </w:rPr>
        <w:t>95</w:t>
      </w:r>
      <w:r w:rsidRPr="003A68B2">
        <w:rPr>
          <w:rFonts w:ascii="Georgia" w:eastAsia="Times New Roman" w:hAnsi="Georgia" w:cs="Arial"/>
          <w:b/>
        </w:rPr>
        <w:t>.</w:t>
      </w:r>
      <w:r w:rsidRPr="003A68B2">
        <w:rPr>
          <w:rFonts w:ascii="Georgia" w:eastAsia="Times New Roman" w:hAnsi="Georgia" w:cs="Arial"/>
        </w:rPr>
        <w:t xml:space="preserve"> Assistance is available for students who cannot afford the cost of the test</w:t>
      </w:r>
    </w:p>
    <w:p w14:paraId="7668A46E" w14:textId="77777777" w:rsidR="00815DE1" w:rsidRPr="003A68B2" w:rsidRDefault="00815DE1" w:rsidP="00815DE1">
      <w:pPr>
        <w:shd w:val="clear" w:color="auto" w:fill="FFFFFF"/>
        <w:spacing w:after="0" w:line="240" w:lineRule="auto"/>
        <w:rPr>
          <w:rFonts w:ascii="Georgia" w:eastAsia="Times New Roman" w:hAnsi="Georgia" w:cs="Arial"/>
        </w:rPr>
      </w:pPr>
    </w:p>
    <w:p w14:paraId="27790A9F" w14:textId="77777777" w:rsidR="00815DE1" w:rsidRPr="003A68B2" w:rsidRDefault="00815DE1" w:rsidP="00815DE1">
      <w:pPr>
        <w:shd w:val="clear" w:color="auto" w:fill="FFFFFF"/>
        <w:spacing w:after="0" w:line="240" w:lineRule="auto"/>
        <w:rPr>
          <w:rFonts w:ascii="Georgia" w:eastAsia="Times New Roman" w:hAnsi="Georgia" w:cs="Arial"/>
        </w:rPr>
      </w:pPr>
      <w:r w:rsidRPr="003A68B2">
        <w:rPr>
          <w:rFonts w:ascii="Georgia" w:eastAsia="Times New Roman" w:hAnsi="Georgia" w:cs="Arial"/>
        </w:rPr>
        <w:t xml:space="preserve">In the weeks leading up to the test, we will do intensive writing practice and </w:t>
      </w:r>
      <w:proofErr w:type="gramStart"/>
      <w:r w:rsidRPr="003A68B2">
        <w:rPr>
          <w:rFonts w:ascii="Georgia" w:eastAsia="Times New Roman" w:hAnsi="Georgia" w:cs="Arial"/>
        </w:rPr>
        <w:t>have the opportunity to</w:t>
      </w:r>
      <w:proofErr w:type="gramEnd"/>
      <w:r w:rsidRPr="003A68B2">
        <w:rPr>
          <w:rFonts w:ascii="Georgia" w:eastAsia="Times New Roman" w:hAnsi="Georgia" w:cs="Arial"/>
        </w:rPr>
        <w:t xml:space="preserve"> review. </w:t>
      </w:r>
    </w:p>
    <w:p w14:paraId="69993693" w14:textId="77777777" w:rsidR="00815DE1" w:rsidRPr="003A68B2" w:rsidRDefault="00815DE1" w:rsidP="00815DE1">
      <w:pPr>
        <w:shd w:val="clear" w:color="auto" w:fill="FFFFFF"/>
        <w:spacing w:after="0" w:line="240" w:lineRule="auto"/>
        <w:rPr>
          <w:rFonts w:ascii="Georgia" w:eastAsia="Times New Roman" w:hAnsi="Georgia" w:cs="Arial"/>
        </w:rPr>
      </w:pPr>
    </w:p>
    <w:p w14:paraId="35CF83D0" w14:textId="77777777" w:rsidR="00815DE1" w:rsidRPr="00671D56" w:rsidRDefault="00815DE1" w:rsidP="00815DE1">
      <w:pPr>
        <w:rPr>
          <w:rFonts w:ascii="Georgia" w:hAnsi="Georgia"/>
        </w:rPr>
      </w:pPr>
      <w:r w:rsidRPr="003A68B2">
        <w:rPr>
          <w:rFonts w:ascii="Georgia" w:hAnsi="Georgia"/>
          <w:b/>
        </w:rPr>
        <w:t xml:space="preserve">AP English Literature Exam Format: </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7500"/>
      </w:tblGrid>
      <w:tr w:rsidR="00815DE1" w:rsidRPr="00671D56" w14:paraId="62393F33" w14:textId="77777777" w:rsidTr="001F4C99">
        <w:trPr>
          <w:tblCellSpacing w:w="7" w:type="dxa"/>
        </w:trPr>
        <w:tc>
          <w:tcPr>
            <w:tcW w:w="0" w:type="auto"/>
            <w:vAlign w:val="center"/>
            <w:hideMark/>
          </w:tcPr>
          <w:p w14:paraId="7500974E" w14:textId="77777777" w:rsidR="00815DE1" w:rsidRPr="00671D56" w:rsidRDefault="00815DE1" w:rsidP="001F4C99">
            <w:pPr>
              <w:spacing w:before="100" w:beforeAutospacing="1" w:after="100" w:afterAutospacing="1" w:line="240" w:lineRule="auto"/>
              <w:rPr>
                <w:rFonts w:ascii="Georgia" w:eastAsia="Times New Roman" w:hAnsi="Georgia" w:cs="Times New Roman"/>
              </w:rPr>
            </w:pPr>
            <w:r w:rsidRPr="00671D56">
              <w:rPr>
                <w:rFonts w:ascii="Georgia" w:eastAsia="Times New Roman" w:hAnsi="Georgia" w:cs="Times New Roman"/>
                <w:b/>
                <w:bCs/>
              </w:rPr>
              <w:t xml:space="preserve">Section 1: Multiple Choice </w:t>
            </w:r>
          </w:p>
          <w:p w14:paraId="32B975E3" w14:textId="77777777" w:rsidR="00815DE1" w:rsidRPr="00671D56" w:rsidRDefault="00815DE1" w:rsidP="001F4C99">
            <w:pPr>
              <w:spacing w:before="100" w:beforeAutospacing="1" w:after="100" w:afterAutospacing="1" w:line="240" w:lineRule="auto"/>
              <w:rPr>
                <w:rFonts w:ascii="Georgia" w:eastAsia="Times New Roman" w:hAnsi="Georgia" w:cs="Times New Roman"/>
              </w:rPr>
            </w:pPr>
            <w:r w:rsidRPr="00671D56">
              <w:rPr>
                <w:rFonts w:ascii="Georgia" w:eastAsia="Times New Roman" w:hAnsi="Georgia" w:cs="Times New Roman"/>
              </w:rPr>
              <w:t>55 Questions | 1 Hour | 45% of Exam Score</w:t>
            </w:r>
          </w:p>
          <w:p w14:paraId="0FEC4455" w14:textId="77777777" w:rsidR="00815DE1" w:rsidRPr="00671D56" w:rsidRDefault="00815DE1" w:rsidP="001F4C99">
            <w:pPr>
              <w:numPr>
                <w:ilvl w:val="0"/>
                <w:numId w:val="4"/>
              </w:numPr>
              <w:spacing w:before="100" w:beforeAutospacing="1" w:after="100" w:afterAutospacing="1" w:line="240" w:lineRule="auto"/>
              <w:ind w:left="600"/>
              <w:rPr>
                <w:rFonts w:ascii="Georgia" w:eastAsia="Times New Roman" w:hAnsi="Georgia" w:cs="Times New Roman"/>
              </w:rPr>
            </w:pPr>
            <w:r w:rsidRPr="00671D56">
              <w:rPr>
                <w:rFonts w:ascii="Georgia" w:eastAsia="Times New Roman" w:hAnsi="Georgia" w:cs="Times New Roman"/>
              </w:rPr>
              <w:t>Includes 5 sets of questions with 8–13 questions per set.</w:t>
            </w:r>
          </w:p>
          <w:p w14:paraId="76063390" w14:textId="77777777" w:rsidR="00815DE1" w:rsidRPr="00671D56" w:rsidRDefault="00815DE1" w:rsidP="001F4C99">
            <w:pPr>
              <w:numPr>
                <w:ilvl w:val="0"/>
                <w:numId w:val="4"/>
              </w:numPr>
              <w:spacing w:before="100" w:beforeAutospacing="1" w:after="100" w:afterAutospacing="1" w:line="240" w:lineRule="auto"/>
              <w:ind w:left="600"/>
              <w:rPr>
                <w:rFonts w:ascii="Georgia" w:eastAsia="Times New Roman" w:hAnsi="Georgia" w:cs="Times New Roman"/>
              </w:rPr>
            </w:pPr>
            <w:r w:rsidRPr="00671D56">
              <w:rPr>
                <w:rFonts w:ascii="Georgia" w:eastAsia="Times New Roman" w:hAnsi="Georgia" w:cs="Times New Roman"/>
              </w:rPr>
              <w:t>Each set is preceded by a passage of prose fiction, drama, or poetry of varying difficulty.</w:t>
            </w:r>
          </w:p>
          <w:p w14:paraId="66F50E7A" w14:textId="77777777" w:rsidR="00815DE1" w:rsidRPr="00671D56" w:rsidRDefault="00815DE1" w:rsidP="001F4C99">
            <w:pPr>
              <w:numPr>
                <w:ilvl w:val="0"/>
                <w:numId w:val="4"/>
              </w:numPr>
              <w:spacing w:before="100" w:beforeAutospacing="1" w:after="100" w:afterAutospacing="1" w:line="240" w:lineRule="auto"/>
              <w:ind w:left="600"/>
              <w:rPr>
                <w:rFonts w:ascii="Georgia" w:eastAsia="Times New Roman" w:hAnsi="Georgia" w:cs="Times New Roman"/>
              </w:rPr>
            </w:pPr>
            <w:r w:rsidRPr="00671D56">
              <w:rPr>
                <w:rFonts w:ascii="Georgia" w:eastAsia="Times New Roman" w:hAnsi="Georgia" w:cs="Times New Roman"/>
              </w:rPr>
              <w:t>The multiple-choice section will always include at least 2 prose fiction passages (this may include drama) and at least 2 poetry passages.</w:t>
            </w:r>
          </w:p>
        </w:tc>
      </w:tr>
      <w:tr w:rsidR="00815DE1" w:rsidRPr="00671D56" w14:paraId="4637EE9E" w14:textId="77777777" w:rsidTr="001F4C99">
        <w:trPr>
          <w:tblCellSpacing w:w="7" w:type="dxa"/>
        </w:trPr>
        <w:tc>
          <w:tcPr>
            <w:tcW w:w="0" w:type="auto"/>
            <w:vAlign w:val="center"/>
            <w:hideMark/>
          </w:tcPr>
          <w:p w14:paraId="493A8269" w14:textId="77777777" w:rsidR="00815DE1" w:rsidRPr="00671D56" w:rsidRDefault="00815DE1" w:rsidP="001F4C99">
            <w:pPr>
              <w:spacing w:before="100" w:beforeAutospacing="1" w:after="100" w:afterAutospacing="1" w:line="240" w:lineRule="auto"/>
              <w:rPr>
                <w:rFonts w:ascii="Georgia" w:eastAsia="Times New Roman" w:hAnsi="Georgia" w:cs="Times New Roman"/>
              </w:rPr>
            </w:pPr>
            <w:r w:rsidRPr="00671D56">
              <w:rPr>
                <w:rFonts w:ascii="Georgia" w:eastAsia="Times New Roman" w:hAnsi="Georgia" w:cs="Times New Roman"/>
                <w:b/>
                <w:bCs/>
              </w:rPr>
              <w:t xml:space="preserve"> Section 2: Free Response </w:t>
            </w:r>
          </w:p>
          <w:p w14:paraId="64A9CBC9" w14:textId="77777777" w:rsidR="00815DE1" w:rsidRPr="00671D56" w:rsidRDefault="00815DE1" w:rsidP="001F4C99">
            <w:pPr>
              <w:spacing w:before="100" w:beforeAutospacing="1" w:after="100" w:afterAutospacing="1" w:line="240" w:lineRule="auto"/>
              <w:rPr>
                <w:rFonts w:ascii="Georgia" w:eastAsia="Times New Roman" w:hAnsi="Georgia" w:cs="Times New Roman"/>
              </w:rPr>
            </w:pPr>
            <w:r w:rsidRPr="00671D56">
              <w:rPr>
                <w:rFonts w:ascii="Georgia" w:eastAsia="Times New Roman" w:hAnsi="Georgia" w:cs="Times New Roman"/>
              </w:rPr>
              <w:t>3 Questions | 2 Hours | 55% of Exam Score</w:t>
            </w:r>
          </w:p>
          <w:p w14:paraId="60FBCF76" w14:textId="77777777" w:rsidR="00815DE1" w:rsidRPr="00671D56" w:rsidRDefault="00815DE1" w:rsidP="001F4C99">
            <w:pPr>
              <w:numPr>
                <w:ilvl w:val="0"/>
                <w:numId w:val="5"/>
              </w:numPr>
              <w:spacing w:before="100" w:beforeAutospacing="1" w:after="100" w:afterAutospacing="1" w:line="240" w:lineRule="auto"/>
              <w:ind w:left="600"/>
              <w:rPr>
                <w:rFonts w:ascii="Georgia" w:eastAsia="Times New Roman" w:hAnsi="Georgia" w:cs="Times New Roman"/>
              </w:rPr>
            </w:pPr>
            <w:r w:rsidRPr="00671D56">
              <w:rPr>
                <w:rFonts w:ascii="Georgia" w:eastAsia="Times New Roman" w:hAnsi="Georgia" w:cs="Times New Roman"/>
              </w:rPr>
              <w:t xml:space="preserve">Students write essays that respond to 3 free-response prompts from the following categories: </w:t>
            </w:r>
          </w:p>
          <w:p w14:paraId="3752BBDB" w14:textId="77777777" w:rsidR="00815DE1" w:rsidRPr="00671D56" w:rsidRDefault="00815DE1" w:rsidP="001F4C99">
            <w:pPr>
              <w:numPr>
                <w:ilvl w:val="1"/>
                <w:numId w:val="5"/>
              </w:numPr>
              <w:spacing w:before="100" w:beforeAutospacing="1" w:after="100" w:afterAutospacing="1" w:line="240" w:lineRule="auto"/>
              <w:ind w:left="1320"/>
              <w:rPr>
                <w:rFonts w:ascii="Georgia" w:eastAsia="Times New Roman" w:hAnsi="Georgia" w:cs="Times New Roman"/>
              </w:rPr>
            </w:pPr>
            <w:r w:rsidRPr="00671D56">
              <w:rPr>
                <w:rFonts w:ascii="Georgia" w:eastAsia="Times New Roman" w:hAnsi="Georgia" w:cs="Times New Roman"/>
              </w:rPr>
              <w:t>A literary analysis of a given poem</w:t>
            </w:r>
          </w:p>
          <w:p w14:paraId="7BFDA02A" w14:textId="77777777" w:rsidR="00815DE1" w:rsidRPr="00671D56" w:rsidRDefault="00815DE1" w:rsidP="001F4C99">
            <w:pPr>
              <w:numPr>
                <w:ilvl w:val="1"/>
                <w:numId w:val="5"/>
              </w:numPr>
              <w:spacing w:before="100" w:beforeAutospacing="1" w:after="100" w:afterAutospacing="1" w:line="240" w:lineRule="auto"/>
              <w:ind w:left="1320"/>
              <w:rPr>
                <w:rFonts w:ascii="Georgia" w:eastAsia="Times New Roman" w:hAnsi="Georgia" w:cs="Times New Roman"/>
              </w:rPr>
            </w:pPr>
            <w:r w:rsidRPr="00671D56">
              <w:rPr>
                <w:rFonts w:ascii="Georgia" w:eastAsia="Times New Roman" w:hAnsi="Georgia" w:cs="Times New Roman"/>
              </w:rPr>
              <w:t>A literary analysis of a given passage of prose fiction (this may include drama) </w:t>
            </w:r>
          </w:p>
          <w:p w14:paraId="4BF662C5" w14:textId="77777777" w:rsidR="00815DE1" w:rsidRPr="00671D56" w:rsidRDefault="00815DE1" w:rsidP="001F4C99">
            <w:pPr>
              <w:numPr>
                <w:ilvl w:val="1"/>
                <w:numId w:val="5"/>
              </w:numPr>
              <w:spacing w:before="100" w:beforeAutospacing="1" w:after="100" w:afterAutospacing="1" w:line="240" w:lineRule="auto"/>
              <w:ind w:left="1320"/>
              <w:rPr>
                <w:rFonts w:ascii="Georgia" w:eastAsia="Times New Roman" w:hAnsi="Georgia" w:cs="Times New Roman"/>
              </w:rPr>
            </w:pPr>
            <w:r w:rsidRPr="00671D56">
              <w:rPr>
                <w:rFonts w:ascii="Georgia" w:eastAsia="Times New Roman" w:hAnsi="Georgia" w:cs="Times New Roman"/>
              </w:rPr>
              <w:t>An analysis that examines a specific concept, issue, or element in a work of literary merit selected by the student</w:t>
            </w:r>
          </w:p>
        </w:tc>
      </w:tr>
    </w:tbl>
    <w:p w14:paraId="6AC9EF13" w14:textId="77777777" w:rsidR="00815DE1" w:rsidRPr="003A68B2" w:rsidRDefault="00815DE1" w:rsidP="00815DE1">
      <w:pPr>
        <w:rPr>
          <w:rFonts w:ascii="Georgia" w:hAnsi="Georgia"/>
        </w:rPr>
      </w:pPr>
    </w:p>
    <w:p w14:paraId="5FE59746" w14:textId="77777777" w:rsidR="00815DE1" w:rsidRPr="003A68B2" w:rsidRDefault="00815DE1" w:rsidP="00815DE1">
      <w:pPr>
        <w:rPr>
          <w:rFonts w:ascii="Georgia" w:hAnsi="Georgia"/>
        </w:rPr>
      </w:pPr>
    </w:p>
    <w:p w14:paraId="05E93D83" w14:textId="77777777" w:rsidR="00815DE1" w:rsidRPr="003A68B2" w:rsidRDefault="00815DE1" w:rsidP="00815DE1">
      <w:pPr>
        <w:rPr>
          <w:rFonts w:ascii="Georgia" w:hAnsi="Georgia"/>
        </w:rPr>
      </w:pPr>
    </w:p>
    <w:p w14:paraId="5FE97F56" w14:textId="77777777" w:rsidR="001206F4" w:rsidRDefault="001206F4"/>
    <w:sectPr w:rsidR="001206F4" w:rsidSect="005104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83D7" w14:textId="77777777" w:rsidR="00F72CF7" w:rsidRDefault="00F72CF7">
      <w:pPr>
        <w:spacing w:after="0" w:line="240" w:lineRule="auto"/>
      </w:pPr>
      <w:r>
        <w:separator/>
      </w:r>
    </w:p>
  </w:endnote>
  <w:endnote w:type="continuationSeparator" w:id="0">
    <w:p w14:paraId="06FA5160" w14:textId="77777777" w:rsidR="00F72CF7" w:rsidRDefault="00F7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565137"/>
      <w:docPartObj>
        <w:docPartGallery w:val="Page Numbers (Bottom of Page)"/>
        <w:docPartUnique/>
      </w:docPartObj>
    </w:sdtPr>
    <w:sdtEndPr>
      <w:rPr>
        <w:noProof/>
      </w:rPr>
    </w:sdtEndPr>
    <w:sdtContent>
      <w:p w14:paraId="292043E0" w14:textId="77777777" w:rsidR="008C6F19" w:rsidRDefault="00C27F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D8B015" w14:textId="77777777" w:rsidR="008C6F19" w:rsidRDefault="00F7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8332" w14:textId="77777777" w:rsidR="00F72CF7" w:rsidRDefault="00F72CF7">
      <w:pPr>
        <w:spacing w:after="0" w:line="240" w:lineRule="auto"/>
      </w:pPr>
      <w:r>
        <w:separator/>
      </w:r>
    </w:p>
  </w:footnote>
  <w:footnote w:type="continuationSeparator" w:id="0">
    <w:p w14:paraId="7C1AA7CC" w14:textId="77777777" w:rsidR="00F72CF7" w:rsidRDefault="00F7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F37F4"/>
    <w:multiLevelType w:val="multilevel"/>
    <w:tmpl w:val="A846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16428"/>
    <w:multiLevelType w:val="hybridMultilevel"/>
    <w:tmpl w:val="68E0C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7D0CE6"/>
    <w:multiLevelType w:val="hybridMultilevel"/>
    <w:tmpl w:val="ED66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F00A1"/>
    <w:multiLevelType w:val="hybridMultilevel"/>
    <w:tmpl w:val="D40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07A14"/>
    <w:multiLevelType w:val="multilevel"/>
    <w:tmpl w:val="4EB83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E1"/>
    <w:rsid w:val="0005037D"/>
    <w:rsid w:val="000E3C19"/>
    <w:rsid w:val="001206F4"/>
    <w:rsid w:val="00390320"/>
    <w:rsid w:val="003A3CC7"/>
    <w:rsid w:val="00653223"/>
    <w:rsid w:val="006B5EDF"/>
    <w:rsid w:val="00815DE1"/>
    <w:rsid w:val="00851D38"/>
    <w:rsid w:val="00882310"/>
    <w:rsid w:val="009470E5"/>
    <w:rsid w:val="00B12464"/>
    <w:rsid w:val="00C27F31"/>
    <w:rsid w:val="00E766A7"/>
    <w:rsid w:val="00F72CF7"/>
    <w:rsid w:val="00FC6728"/>
    <w:rsid w:val="00FE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4740"/>
  <w15:chartTrackingRefBased/>
  <w15:docId w15:val="{9D36ED4B-D5F3-48A0-9445-0C7AE796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E1"/>
    <w:pPr>
      <w:ind w:left="720"/>
      <w:contextualSpacing/>
    </w:pPr>
  </w:style>
  <w:style w:type="paragraph" w:styleId="Footer">
    <w:name w:val="footer"/>
    <w:basedOn w:val="Normal"/>
    <w:link w:val="FooterChar"/>
    <w:uiPriority w:val="99"/>
    <w:unhideWhenUsed/>
    <w:rsid w:val="0081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1823</Words>
  <Characters>10394</Characters>
  <Application>Microsoft Office Word</Application>
  <DocSecurity>0</DocSecurity>
  <Lines>86</Lines>
  <Paragraphs>24</Paragraphs>
  <ScaleCrop>false</ScaleCrop>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Leaphart, Rebecca</dc:creator>
  <cp:keywords/>
  <dc:description/>
  <cp:lastModifiedBy>Leaphart, Rebecca</cp:lastModifiedBy>
  <cp:revision>12</cp:revision>
  <dcterms:created xsi:type="dcterms:W3CDTF">2020-08-26T19:51:00Z</dcterms:created>
  <dcterms:modified xsi:type="dcterms:W3CDTF">2020-09-02T16:54:00Z</dcterms:modified>
</cp:coreProperties>
</file>