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10A6FB63" w:rsidR="00EF36A5" w:rsidRPr="00773932" w:rsidRDefault="00A008BB" w:rsidP="00AB4981">
      <w:pPr>
        <w:pStyle w:val="Title"/>
        <w:rPr>
          <w:rFonts w:ascii="Comic Sans MS" w:hAnsi="Comic Sans MS"/>
        </w:rPr>
      </w:pPr>
      <w:r w:rsidRPr="00773932">
        <w:rPr>
          <w:rFonts w:ascii="Comic Sans MS" w:hAnsi="Comic Sans MS"/>
        </w:rPr>
        <w:t xml:space="preserve">math </w:t>
      </w:r>
      <w:r w:rsidR="004E375F" w:rsidRPr="00773932">
        <w:rPr>
          <w:rFonts w:ascii="Comic Sans MS" w:hAnsi="Comic Sans MS"/>
        </w:rPr>
        <w:t>8</w:t>
      </w:r>
    </w:p>
    <w:p w14:paraId="54DCF14B" w14:textId="6D3528A6" w:rsidR="00EF36A5" w:rsidRPr="00773932" w:rsidRDefault="00A008BB" w:rsidP="004129B7">
      <w:pPr>
        <w:pStyle w:val="Title"/>
        <w:rPr>
          <w:rFonts w:ascii="Comic Sans MS" w:hAnsi="Comic Sans MS"/>
        </w:rPr>
      </w:pPr>
      <w:r w:rsidRPr="00773932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773932">
            <w:rPr>
              <w:rFonts w:ascii="Comic Sans MS" w:hAnsi="Comic Sans MS"/>
            </w:rPr>
            <w:t>Agenda</w:t>
          </w:r>
        </w:sdtContent>
      </w:sdt>
    </w:p>
    <w:p w14:paraId="3B21B71E" w14:textId="4341024C" w:rsidR="00EF36A5" w:rsidRPr="00773932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773932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773932">
        <w:rPr>
          <w:rFonts w:ascii="Comic Sans MS" w:hAnsi="Comic Sans MS"/>
        </w:rPr>
        <w:t xml:space="preserve"> </w:t>
      </w:r>
      <w:r w:rsidR="00482918" w:rsidRPr="00773932">
        <w:rPr>
          <w:rFonts w:ascii="Comic Sans MS" w:hAnsi="Comic Sans MS"/>
        </w:rPr>
        <w:t>Mon</w:t>
      </w:r>
      <w:r w:rsidR="005B4344" w:rsidRPr="00773932">
        <w:rPr>
          <w:rFonts w:ascii="Comic Sans MS" w:hAnsi="Comic Sans MS"/>
        </w:rPr>
        <w:t>day</w:t>
      </w:r>
      <w:r w:rsidR="00A008BB" w:rsidRPr="00773932">
        <w:rPr>
          <w:rFonts w:ascii="Comic Sans MS" w:hAnsi="Comic Sans MS"/>
        </w:rPr>
        <w:t xml:space="preserve"> </w:t>
      </w:r>
      <w:r w:rsidR="001541B7" w:rsidRPr="00773932">
        <w:rPr>
          <w:rFonts w:ascii="Comic Sans MS" w:hAnsi="Comic Sans MS"/>
        </w:rPr>
        <w:t xml:space="preserve">April </w:t>
      </w:r>
      <w:r w:rsidR="00B642D8">
        <w:rPr>
          <w:rFonts w:ascii="Comic Sans MS" w:hAnsi="Comic Sans MS"/>
        </w:rPr>
        <w:t>7</w:t>
      </w:r>
      <w:r w:rsidR="00897248" w:rsidRPr="00773932">
        <w:rPr>
          <w:rFonts w:ascii="Comic Sans MS" w:hAnsi="Comic Sans MS"/>
        </w:rPr>
        <w:t xml:space="preserve"> </w:t>
      </w:r>
      <w:r w:rsidR="00A008BB" w:rsidRPr="00773932">
        <w:rPr>
          <w:rFonts w:ascii="Comic Sans MS" w:hAnsi="Comic Sans MS"/>
        </w:rPr>
        <w:t xml:space="preserve">– Friday </w:t>
      </w:r>
      <w:r w:rsidR="001541B7" w:rsidRPr="00773932">
        <w:rPr>
          <w:rFonts w:ascii="Comic Sans MS" w:hAnsi="Comic Sans MS"/>
        </w:rPr>
        <w:t xml:space="preserve">April </w:t>
      </w:r>
      <w:r w:rsidR="00B642D8">
        <w:rPr>
          <w:rFonts w:ascii="Comic Sans MS" w:hAnsi="Comic Sans MS"/>
        </w:rPr>
        <w:t>11</w:t>
      </w:r>
    </w:p>
    <w:p w14:paraId="177AD0D1" w14:textId="3698345E" w:rsidR="00EF36A5" w:rsidRPr="00773932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773932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773932">
        <w:rPr>
          <w:rStyle w:val="Bold"/>
          <w:rFonts w:ascii="Comic Sans MS" w:hAnsi="Comic Sans MS"/>
        </w:rPr>
        <w:t xml:space="preserve"> </w:t>
      </w:r>
      <w:r w:rsidR="007F1EFD" w:rsidRPr="00773932">
        <w:rPr>
          <w:rFonts w:ascii="Comic Sans MS" w:hAnsi="Comic Sans MS"/>
        </w:rPr>
        <w:t>5</w:t>
      </w:r>
      <w:r w:rsidR="007F1EFD" w:rsidRPr="00773932">
        <w:rPr>
          <w:rFonts w:ascii="Comic Sans MS" w:hAnsi="Comic Sans MS"/>
          <w:vertAlign w:val="superscript"/>
        </w:rPr>
        <w:t>th</w:t>
      </w:r>
      <w:r w:rsidR="007F1EFD" w:rsidRPr="00773932">
        <w:rPr>
          <w:rFonts w:ascii="Comic Sans MS" w:hAnsi="Comic Sans MS"/>
        </w:rPr>
        <w:t xml:space="preserve"> period</w:t>
      </w:r>
    </w:p>
    <w:p w14:paraId="65D8F804" w14:textId="77777777" w:rsidR="003F1C87" w:rsidRPr="00773932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773932">
        <w:rPr>
          <w:rStyle w:val="Bold"/>
          <w:rFonts w:ascii="Comic Sans MS" w:hAnsi="Comic Sans MS"/>
        </w:rPr>
        <w:t>Teacher:</w:t>
      </w:r>
      <w:r w:rsidR="004129B7" w:rsidRPr="00773932">
        <w:rPr>
          <w:rStyle w:val="Bold"/>
          <w:rFonts w:ascii="Comic Sans MS" w:hAnsi="Comic Sans MS"/>
        </w:rPr>
        <w:t xml:space="preserve"> </w:t>
      </w:r>
      <w:r w:rsidRPr="00773932">
        <w:rPr>
          <w:rFonts w:ascii="Comic Sans MS" w:hAnsi="Comic Sans MS"/>
        </w:rPr>
        <w:t>Ms. Sebastian</w:t>
      </w:r>
    </w:p>
    <w:p w14:paraId="51E03388" w14:textId="4FAFA0B9" w:rsidR="00CA6B4F" w:rsidRPr="00773932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773932">
        <w:rPr>
          <w:rFonts w:ascii="Comic Sans MS" w:hAnsi="Comic Sans MS"/>
          <w:b/>
          <w:bCs/>
        </w:rPr>
        <w:t>Contact Information</w:t>
      </w:r>
      <w:r w:rsidR="003F1C87" w:rsidRPr="00773932">
        <w:rPr>
          <w:rFonts w:ascii="Comic Sans MS" w:hAnsi="Comic Sans MS"/>
          <w:b/>
          <w:bCs/>
        </w:rPr>
        <w:t>:</w:t>
      </w:r>
    </w:p>
    <w:p w14:paraId="4D726796" w14:textId="02905724" w:rsidR="00A008BB" w:rsidRPr="00773932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773932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773932" w:rsidRDefault="00A008BB" w:rsidP="00A008BB">
      <w:pPr>
        <w:spacing w:after="0" w:line="240" w:lineRule="auto"/>
        <w:rPr>
          <w:rFonts w:ascii="Comic Sans MS" w:hAnsi="Comic Sans MS"/>
        </w:rPr>
      </w:pPr>
      <w:r w:rsidRPr="00773932">
        <w:rPr>
          <w:rFonts w:ascii="Comic Sans MS" w:hAnsi="Comic Sans MS"/>
        </w:rPr>
        <w:t>(406)324-1045</w:t>
      </w:r>
    </w:p>
    <w:p w14:paraId="2125CE63" w14:textId="42F4BC3A" w:rsidR="00D0550B" w:rsidRPr="00773932" w:rsidRDefault="00A008BB" w:rsidP="00A008BB">
      <w:pPr>
        <w:spacing w:after="0" w:line="240" w:lineRule="auto"/>
        <w:rPr>
          <w:rFonts w:ascii="Comic Sans MS" w:hAnsi="Comic Sans MS"/>
        </w:rPr>
      </w:pPr>
      <w:r w:rsidRPr="00773932">
        <w:rPr>
          <w:rFonts w:ascii="Comic Sans MS" w:hAnsi="Comic Sans MS"/>
        </w:rPr>
        <w:t>You may message me on TEAMS or video chat (please set-up a time to chat)</w:t>
      </w:r>
    </w:p>
    <w:p w14:paraId="5B65FAE7" w14:textId="185170E9" w:rsidR="00B86785" w:rsidRPr="00773932" w:rsidRDefault="00B86785" w:rsidP="00B86785">
      <w:pPr>
        <w:spacing w:after="0" w:line="240" w:lineRule="auto"/>
        <w:rPr>
          <w:rFonts w:ascii="Comic Sans MS" w:hAnsi="Comic Sans MS"/>
        </w:rPr>
      </w:pPr>
    </w:p>
    <w:p w14:paraId="49D25A8A" w14:textId="01A35D7B" w:rsidR="0065601D" w:rsidRPr="00773932" w:rsidRDefault="0065601D" w:rsidP="0065601D">
      <w:pPr>
        <w:spacing w:after="0" w:line="240" w:lineRule="auto"/>
        <w:rPr>
          <w:rFonts w:ascii="Comic Sans MS" w:hAnsi="Comic Sans MS"/>
          <w:color w:val="auto"/>
          <w:sz w:val="28"/>
          <w:szCs w:val="28"/>
        </w:rPr>
      </w:pPr>
      <w:r w:rsidRPr="00773932">
        <w:rPr>
          <w:rFonts w:ascii="Comic Sans MS" w:hAnsi="Comic Sans MS"/>
          <w:color w:val="auto"/>
          <w:sz w:val="28"/>
          <w:szCs w:val="28"/>
        </w:rPr>
        <w:t>This begins the 4</w:t>
      </w:r>
      <w:r w:rsidRPr="00773932">
        <w:rPr>
          <w:rFonts w:ascii="Comic Sans MS" w:hAnsi="Comic Sans MS"/>
          <w:color w:val="auto"/>
          <w:sz w:val="28"/>
          <w:szCs w:val="28"/>
          <w:vertAlign w:val="superscript"/>
        </w:rPr>
        <w:t>th</w:t>
      </w:r>
      <w:r w:rsidRPr="00773932">
        <w:rPr>
          <w:rFonts w:ascii="Comic Sans MS" w:hAnsi="Comic Sans MS"/>
          <w:color w:val="auto"/>
          <w:sz w:val="28"/>
          <w:szCs w:val="28"/>
        </w:rPr>
        <w:t xml:space="preserve"> and last quarter of the school year. There </w:t>
      </w:r>
      <w:r w:rsidR="00773932" w:rsidRPr="00773932">
        <w:rPr>
          <w:rFonts w:ascii="Comic Sans MS" w:hAnsi="Comic Sans MS"/>
          <w:color w:val="auto"/>
          <w:sz w:val="28"/>
          <w:szCs w:val="28"/>
        </w:rPr>
        <w:t>are</w:t>
      </w:r>
      <w:r w:rsidRPr="00773932">
        <w:rPr>
          <w:rFonts w:ascii="Comic Sans MS" w:hAnsi="Comic Sans MS"/>
          <w:color w:val="auto"/>
          <w:sz w:val="28"/>
          <w:szCs w:val="28"/>
        </w:rPr>
        <w:t xml:space="preserve"> only 10 weeks left of the school year. Let us start this new quarter with good study habits. Your grade is what you make it. </w:t>
      </w:r>
    </w:p>
    <w:p w14:paraId="0057BB6F" w14:textId="77777777" w:rsidR="008A01E5" w:rsidRPr="00773932" w:rsidRDefault="008A01E5" w:rsidP="00A008BB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773932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773932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773932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773932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773932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77393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773932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65601D" w:rsidRPr="00773932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65601D" w:rsidRPr="00773932" w:rsidRDefault="0065601D" w:rsidP="0065601D">
            <w:pPr>
              <w:rPr>
                <w:rFonts w:ascii="Comic Sans MS" w:hAnsi="Comic Sans MS"/>
                <w:sz w:val="22"/>
                <w:szCs w:val="22"/>
              </w:rPr>
            </w:pPr>
            <w:r w:rsidRPr="00773932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584D93A0" w:rsidR="0065601D" w:rsidRPr="00773932" w:rsidRDefault="0065601D" w:rsidP="0065601D">
            <w:pPr>
              <w:rPr>
                <w:rFonts w:ascii="Comic Sans MS" w:hAnsi="Comic Sans MS"/>
                <w:sz w:val="22"/>
                <w:szCs w:val="22"/>
              </w:rPr>
            </w:pPr>
            <w:r w:rsidRPr="00773932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B642D8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4A752F" w14:textId="77777777" w:rsidR="00B2325E" w:rsidRPr="00773932" w:rsidRDefault="00773932" w:rsidP="00280BE1">
            <w:pPr>
              <w:rPr>
                <w:rFonts w:ascii="Comic Sans MS" w:hAnsi="Comic Sans MS"/>
                <w:bCs/>
                <w:color w:val="auto"/>
              </w:rPr>
            </w:pPr>
            <w:r w:rsidRPr="00773932">
              <w:rPr>
                <w:rFonts w:ascii="Comic Sans MS" w:hAnsi="Comic Sans MS"/>
                <w:bCs/>
                <w:color w:val="auto"/>
              </w:rPr>
              <w:t>NEW SEATING CHART</w:t>
            </w:r>
          </w:p>
          <w:p w14:paraId="4C884191" w14:textId="77777777" w:rsidR="00773932" w:rsidRDefault="00B642D8" w:rsidP="00773932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Go over the 3.1 Worksheet</w:t>
            </w:r>
          </w:p>
          <w:p w14:paraId="6F65FB1D" w14:textId="2A1C8331" w:rsidR="00B642D8" w:rsidRPr="00773932" w:rsidRDefault="009D0178" w:rsidP="00773932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 w:cs="Arial"/>
                <w:szCs w:val="24"/>
              </w:rPr>
              <w:t xml:space="preserve">Continue with the </w:t>
            </w:r>
            <w:r w:rsidRPr="0035212F">
              <w:rPr>
                <w:rFonts w:ascii="Comic Sans MS" w:hAnsi="Comic Sans MS" w:cs="Arial"/>
                <w:szCs w:val="24"/>
              </w:rPr>
              <w:t>IXL (KUX) Reflections: find the coordinates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2654B59B" w:rsidR="0065601D" w:rsidRPr="00773932" w:rsidRDefault="007F1EFD" w:rsidP="0065601D">
            <w:pPr>
              <w:rPr>
                <w:rFonts w:ascii="Comic Sans MS" w:hAnsi="Comic Sans MS"/>
              </w:rPr>
            </w:pPr>
            <w:r w:rsidRPr="00773932">
              <w:rPr>
                <w:rFonts w:ascii="Comic Sans MS" w:hAnsi="Comic Sans MS"/>
              </w:rPr>
              <w:t>A</w:t>
            </w:r>
            <w:r w:rsidR="0065601D" w:rsidRPr="00773932">
              <w:rPr>
                <w:rFonts w:ascii="Comic Sans MS" w:hAnsi="Comic Sans MS"/>
              </w:rPr>
              <w:t xml:space="preserve"> day </w:t>
            </w:r>
          </w:p>
        </w:tc>
      </w:tr>
      <w:tr w:rsidR="0065601D" w:rsidRPr="00773932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A0B5923" w14:textId="77777777" w:rsidR="0065601D" w:rsidRPr="00773932" w:rsidRDefault="0065601D" w:rsidP="0065601D">
            <w:pPr>
              <w:rPr>
                <w:rFonts w:ascii="Comic Sans MS" w:hAnsi="Comic Sans MS"/>
                <w:sz w:val="22"/>
                <w:szCs w:val="22"/>
              </w:rPr>
            </w:pPr>
            <w:r w:rsidRPr="00773932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3A50597E" w:rsidR="0065601D" w:rsidRPr="00773932" w:rsidRDefault="0065601D" w:rsidP="0065601D">
            <w:pPr>
              <w:rPr>
                <w:rFonts w:ascii="Comic Sans MS" w:hAnsi="Comic Sans MS"/>
                <w:sz w:val="22"/>
                <w:szCs w:val="22"/>
              </w:rPr>
            </w:pPr>
            <w:r w:rsidRPr="00773932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B642D8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9525A9F" w14:textId="77777777" w:rsidR="006C4062" w:rsidRDefault="00B642D8" w:rsidP="00773932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Mast Testlet</w:t>
            </w:r>
          </w:p>
          <w:p w14:paraId="178102BF" w14:textId="5EF17516" w:rsidR="009D0178" w:rsidRPr="00773932" w:rsidRDefault="009D0178" w:rsidP="00773932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Quiz for 3.1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7AA899C1" w:rsidR="0065601D" w:rsidRPr="00773932" w:rsidRDefault="007F1EFD" w:rsidP="0065601D">
            <w:pPr>
              <w:rPr>
                <w:rFonts w:ascii="Comic Sans MS" w:hAnsi="Comic Sans MS"/>
              </w:rPr>
            </w:pPr>
            <w:r w:rsidRPr="00773932">
              <w:rPr>
                <w:rFonts w:ascii="Comic Sans MS" w:hAnsi="Comic Sans MS"/>
              </w:rPr>
              <w:t>B</w:t>
            </w:r>
            <w:r w:rsidR="0065601D" w:rsidRPr="00773932">
              <w:rPr>
                <w:rFonts w:ascii="Comic Sans MS" w:hAnsi="Comic Sans MS"/>
              </w:rPr>
              <w:t xml:space="preserve"> day</w:t>
            </w:r>
          </w:p>
        </w:tc>
      </w:tr>
      <w:tr w:rsidR="0065601D" w:rsidRPr="00773932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2C609268" w:rsidR="0065601D" w:rsidRPr="00773932" w:rsidRDefault="0065601D" w:rsidP="0065601D">
            <w:pPr>
              <w:rPr>
                <w:rFonts w:ascii="Comic Sans MS" w:hAnsi="Comic Sans MS"/>
                <w:sz w:val="22"/>
                <w:szCs w:val="22"/>
              </w:rPr>
            </w:pPr>
            <w:r w:rsidRPr="00773932">
              <w:rPr>
                <w:rFonts w:ascii="Comic Sans MS" w:hAnsi="Comic Sans MS"/>
                <w:sz w:val="22"/>
                <w:szCs w:val="22"/>
              </w:rPr>
              <w:t xml:space="preserve">Wednesday April </w:t>
            </w:r>
            <w:r w:rsidR="00B642D8"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60F5A4F" w14:textId="5A58780B" w:rsidR="009D0178" w:rsidRDefault="009D0178" w:rsidP="009D0178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L</w:t>
            </w:r>
            <w:r>
              <w:rPr>
                <w:rFonts w:ascii="Comic Sans MS" w:eastAsia="Times New Roman" w:hAnsi="Comic Sans MS" w:cs="Times New Roman"/>
              </w:rPr>
              <w:t>esson for 3.2 – Translations</w:t>
            </w:r>
          </w:p>
          <w:p w14:paraId="35469BE2" w14:textId="17584656" w:rsidR="00773932" w:rsidRPr="00773932" w:rsidRDefault="009D0178" w:rsidP="009D0178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 w:cs="Arial"/>
                <w:szCs w:val="24"/>
              </w:rPr>
              <w:t>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221B01E1" w:rsidR="0065601D" w:rsidRPr="00773932" w:rsidRDefault="007F1EFD" w:rsidP="0065601D">
            <w:pPr>
              <w:rPr>
                <w:rFonts w:ascii="Comic Sans MS" w:hAnsi="Comic Sans MS"/>
                <w:color w:val="auto"/>
              </w:rPr>
            </w:pPr>
            <w:r w:rsidRPr="00773932">
              <w:rPr>
                <w:rFonts w:ascii="Comic Sans MS" w:hAnsi="Comic Sans MS"/>
              </w:rPr>
              <w:t>A</w:t>
            </w:r>
            <w:r w:rsidR="0065601D" w:rsidRPr="00773932">
              <w:rPr>
                <w:rFonts w:ascii="Comic Sans MS" w:hAnsi="Comic Sans MS"/>
              </w:rPr>
              <w:t xml:space="preserve"> day</w:t>
            </w:r>
          </w:p>
        </w:tc>
      </w:tr>
      <w:tr w:rsidR="0065601D" w:rsidRPr="00773932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0E77F134" w:rsidR="0065601D" w:rsidRPr="00773932" w:rsidRDefault="0065601D" w:rsidP="0065601D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773932">
              <w:rPr>
                <w:rFonts w:ascii="Comic Sans MS" w:hAnsi="Comic Sans MS"/>
                <w:sz w:val="22"/>
                <w:szCs w:val="22"/>
              </w:rPr>
              <w:t xml:space="preserve">Thursday April </w:t>
            </w:r>
            <w:r w:rsidR="00B642D8">
              <w:rPr>
                <w:rFonts w:ascii="Comic Sans MS" w:hAnsi="Comic Sans MS"/>
                <w:sz w:val="22"/>
                <w:szCs w:val="22"/>
              </w:rPr>
              <w:t>10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9ACE917" w14:textId="6019AA3D" w:rsidR="009D0178" w:rsidRDefault="009D0178" w:rsidP="009D0178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L</w:t>
            </w:r>
            <w:r>
              <w:rPr>
                <w:rFonts w:ascii="Comic Sans MS" w:eastAsia="Times New Roman" w:hAnsi="Comic Sans MS" w:cs="Times New Roman"/>
              </w:rPr>
              <w:t>esson for 3.2 – Translations</w:t>
            </w:r>
          </w:p>
          <w:p w14:paraId="69249D0D" w14:textId="09770534" w:rsidR="000D20D4" w:rsidRPr="00773932" w:rsidRDefault="009D0178" w:rsidP="009D0178">
            <w:pPr>
              <w:rPr>
                <w:rFonts w:ascii="Comic Sans MS" w:eastAsia="Times New Roman" w:hAnsi="Comic Sans MS" w:cs="Times New Roman"/>
              </w:rPr>
            </w:pPr>
            <w:r w:rsidRPr="0035212F">
              <w:rPr>
                <w:rFonts w:ascii="Comic Sans MS" w:hAnsi="Comic Sans MS" w:cs="Arial"/>
                <w:szCs w:val="24"/>
              </w:rPr>
              <w:t>IXL (XUS) Translations: graph the image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586AED9F" w:rsidR="0065601D" w:rsidRPr="00773932" w:rsidRDefault="007F1EFD" w:rsidP="0065601D">
            <w:pPr>
              <w:rPr>
                <w:rFonts w:ascii="Comic Sans MS" w:hAnsi="Comic Sans MS"/>
                <w:color w:val="auto"/>
              </w:rPr>
            </w:pPr>
            <w:r w:rsidRPr="00773932">
              <w:rPr>
                <w:rFonts w:ascii="Comic Sans MS" w:hAnsi="Comic Sans MS"/>
              </w:rPr>
              <w:t>B</w:t>
            </w:r>
            <w:r w:rsidR="0065601D" w:rsidRPr="00773932">
              <w:rPr>
                <w:rFonts w:ascii="Comic Sans MS" w:hAnsi="Comic Sans MS"/>
              </w:rPr>
              <w:t xml:space="preserve"> day</w:t>
            </w:r>
          </w:p>
        </w:tc>
      </w:tr>
      <w:tr w:rsidR="0065601D" w:rsidRPr="00773932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65601D" w:rsidRPr="00773932" w:rsidRDefault="0065601D" w:rsidP="0065601D">
            <w:pPr>
              <w:rPr>
                <w:rFonts w:ascii="Comic Sans MS" w:hAnsi="Comic Sans MS"/>
                <w:sz w:val="22"/>
                <w:szCs w:val="22"/>
              </w:rPr>
            </w:pPr>
            <w:r w:rsidRPr="00773932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3CF8540D" w:rsidR="0065601D" w:rsidRPr="00773932" w:rsidRDefault="0065601D" w:rsidP="0065601D">
            <w:pPr>
              <w:rPr>
                <w:rFonts w:ascii="Comic Sans MS" w:hAnsi="Comic Sans MS"/>
                <w:sz w:val="22"/>
                <w:szCs w:val="22"/>
              </w:rPr>
            </w:pPr>
            <w:r w:rsidRPr="00773932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B642D8">
              <w:rPr>
                <w:rFonts w:ascii="Comic Sans MS" w:hAnsi="Comic Sans MS"/>
                <w:sz w:val="22"/>
                <w:szCs w:val="22"/>
              </w:rPr>
              <w:t>11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01064C8" w14:textId="77777777" w:rsidR="009D0178" w:rsidRDefault="009D0178" w:rsidP="009D0178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Quiz for 3.2</w:t>
            </w:r>
          </w:p>
          <w:p w14:paraId="3F7229A5" w14:textId="77777777" w:rsidR="009D0178" w:rsidRDefault="009D0178" w:rsidP="009D0178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Lesson for 3.3 – Rotations</w:t>
            </w:r>
          </w:p>
          <w:p w14:paraId="04359E9B" w14:textId="3D17107B" w:rsidR="000D20D4" w:rsidRPr="00773932" w:rsidRDefault="009D0178" w:rsidP="009D0178">
            <w:pPr>
              <w:rPr>
                <w:rFonts w:ascii="Comic Sans MS" w:eastAsia="Times New Roman" w:hAnsi="Comic Sans MS" w:cs="Times New Roman"/>
              </w:rPr>
            </w:pPr>
            <w:r w:rsidRPr="0035212F">
              <w:rPr>
                <w:rFonts w:ascii="Comic Sans MS" w:hAnsi="Comic Sans MS" w:cs="Arial"/>
                <w:szCs w:val="24"/>
              </w:rPr>
              <w:t>IXL (HHS) Rotations: find the coordinate</w:t>
            </w:r>
            <w:r w:rsidRPr="00773932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1981FA0A" w:rsidR="0065601D" w:rsidRPr="00773932" w:rsidRDefault="007F1EFD" w:rsidP="0065601D">
            <w:pPr>
              <w:rPr>
                <w:rFonts w:ascii="Comic Sans MS" w:hAnsi="Comic Sans MS"/>
                <w:color w:val="auto"/>
              </w:rPr>
            </w:pPr>
            <w:r w:rsidRPr="00773932">
              <w:rPr>
                <w:rFonts w:ascii="Comic Sans MS" w:hAnsi="Comic Sans MS"/>
              </w:rPr>
              <w:t>A</w:t>
            </w:r>
            <w:r w:rsidR="0065601D" w:rsidRPr="00773932">
              <w:rPr>
                <w:rFonts w:ascii="Comic Sans MS" w:hAnsi="Comic Sans MS"/>
              </w:rPr>
              <w:t xml:space="preserve"> day</w:t>
            </w:r>
          </w:p>
        </w:tc>
      </w:tr>
    </w:tbl>
    <w:p w14:paraId="69B30628" w14:textId="38DD1961" w:rsidR="00DA4F27" w:rsidRPr="00773932" w:rsidRDefault="00DA4F27" w:rsidP="00773932">
      <w:pPr>
        <w:rPr>
          <w:rFonts w:ascii="Comic Sans MS" w:hAnsi="Comic Sans MS"/>
        </w:rPr>
      </w:pPr>
    </w:p>
    <w:sectPr w:rsidR="00DA4F27" w:rsidRPr="00773932" w:rsidSect="001C75AD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AEC69" w14:textId="77777777" w:rsidR="000204A7" w:rsidRDefault="000204A7">
      <w:pPr>
        <w:spacing w:after="0" w:line="240" w:lineRule="auto"/>
      </w:pPr>
      <w:r>
        <w:separator/>
      </w:r>
    </w:p>
  </w:endnote>
  <w:endnote w:type="continuationSeparator" w:id="0">
    <w:p w14:paraId="0AAF8E2D" w14:textId="77777777" w:rsidR="000204A7" w:rsidRDefault="0002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8F9C1" w14:textId="77777777" w:rsidR="000204A7" w:rsidRDefault="000204A7">
      <w:pPr>
        <w:spacing w:after="0" w:line="240" w:lineRule="auto"/>
      </w:pPr>
      <w:r>
        <w:separator/>
      </w:r>
    </w:p>
  </w:footnote>
  <w:footnote w:type="continuationSeparator" w:id="0">
    <w:p w14:paraId="2DACC0EE" w14:textId="77777777" w:rsidR="000204A7" w:rsidRDefault="0002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27D"/>
    <w:multiLevelType w:val="multilevel"/>
    <w:tmpl w:val="5B483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F12F2"/>
    <w:multiLevelType w:val="multilevel"/>
    <w:tmpl w:val="E01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7477D5"/>
    <w:multiLevelType w:val="multilevel"/>
    <w:tmpl w:val="D89C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1002E"/>
    <w:multiLevelType w:val="multilevel"/>
    <w:tmpl w:val="23887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D46F9"/>
    <w:multiLevelType w:val="multilevel"/>
    <w:tmpl w:val="EB1A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194367">
    <w:abstractNumId w:val="0"/>
  </w:num>
  <w:num w:numId="2" w16cid:durableId="528026606">
    <w:abstractNumId w:val="6"/>
  </w:num>
  <w:num w:numId="3" w16cid:durableId="2058821138">
    <w:abstractNumId w:val="9"/>
  </w:num>
  <w:num w:numId="4" w16cid:durableId="1826967347">
    <w:abstractNumId w:val="4"/>
  </w:num>
  <w:num w:numId="5" w16cid:durableId="1536850588">
    <w:abstractNumId w:val="1"/>
  </w:num>
  <w:num w:numId="6" w16cid:durableId="1559394474">
    <w:abstractNumId w:val="8"/>
  </w:num>
  <w:num w:numId="7" w16cid:durableId="454953539">
    <w:abstractNumId w:val="3"/>
  </w:num>
  <w:num w:numId="8" w16cid:durableId="492838141">
    <w:abstractNumId w:val="10"/>
  </w:num>
  <w:num w:numId="9" w16cid:durableId="224024888">
    <w:abstractNumId w:val="2"/>
  </w:num>
  <w:num w:numId="10" w16cid:durableId="997609066">
    <w:abstractNumId w:val="5"/>
  </w:num>
  <w:num w:numId="11" w16cid:durableId="386033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tKwFACOEKKgtAAAA"/>
  </w:docVars>
  <w:rsids>
    <w:rsidRoot w:val="00A008BB"/>
    <w:rsid w:val="000052CA"/>
    <w:rsid w:val="00005A05"/>
    <w:rsid w:val="000128A7"/>
    <w:rsid w:val="00012ABD"/>
    <w:rsid w:val="0001495E"/>
    <w:rsid w:val="00014A1F"/>
    <w:rsid w:val="0001626D"/>
    <w:rsid w:val="000204A7"/>
    <w:rsid w:val="00021945"/>
    <w:rsid w:val="00023DDC"/>
    <w:rsid w:val="00031008"/>
    <w:rsid w:val="00035454"/>
    <w:rsid w:val="00036AB1"/>
    <w:rsid w:val="00041CBB"/>
    <w:rsid w:val="00081F6D"/>
    <w:rsid w:val="000A1E13"/>
    <w:rsid w:val="000A2CDD"/>
    <w:rsid w:val="000A7E62"/>
    <w:rsid w:val="000C0B4F"/>
    <w:rsid w:val="000C679B"/>
    <w:rsid w:val="000D10F2"/>
    <w:rsid w:val="000D20D4"/>
    <w:rsid w:val="000D3503"/>
    <w:rsid w:val="000D4636"/>
    <w:rsid w:val="000E719B"/>
    <w:rsid w:val="000F46E0"/>
    <w:rsid w:val="001038A7"/>
    <w:rsid w:val="00115626"/>
    <w:rsid w:val="0012245E"/>
    <w:rsid w:val="001421C3"/>
    <w:rsid w:val="0014511B"/>
    <w:rsid w:val="00153070"/>
    <w:rsid w:val="001541B7"/>
    <w:rsid w:val="00157888"/>
    <w:rsid w:val="00157D1A"/>
    <w:rsid w:val="00184ECC"/>
    <w:rsid w:val="00190D7C"/>
    <w:rsid w:val="00197C96"/>
    <w:rsid w:val="001C04EA"/>
    <w:rsid w:val="001C38CA"/>
    <w:rsid w:val="001C61AF"/>
    <w:rsid w:val="001C75AD"/>
    <w:rsid w:val="001D103C"/>
    <w:rsid w:val="001D714C"/>
    <w:rsid w:val="001E2273"/>
    <w:rsid w:val="001E4E93"/>
    <w:rsid w:val="001E725F"/>
    <w:rsid w:val="001F134C"/>
    <w:rsid w:val="001F3FF7"/>
    <w:rsid w:val="002053D8"/>
    <w:rsid w:val="00220F44"/>
    <w:rsid w:val="0023230C"/>
    <w:rsid w:val="0023512F"/>
    <w:rsid w:val="002513F2"/>
    <w:rsid w:val="00256594"/>
    <w:rsid w:val="002604FA"/>
    <w:rsid w:val="002606A4"/>
    <w:rsid w:val="0026520C"/>
    <w:rsid w:val="0027775A"/>
    <w:rsid w:val="00280BE1"/>
    <w:rsid w:val="00287CEC"/>
    <w:rsid w:val="00290F9C"/>
    <w:rsid w:val="00291189"/>
    <w:rsid w:val="00294925"/>
    <w:rsid w:val="00297847"/>
    <w:rsid w:val="002A4967"/>
    <w:rsid w:val="002D098B"/>
    <w:rsid w:val="002D1D0A"/>
    <w:rsid w:val="002E0B9C"/>
    <w:rsid w:val="002E5BB7"/>
    <w:rsid w:val="002E6287"/>
    <w:rsid w:val="002E7919"/>
    <w:rsid w:val="002F616B"/>
    <w:rsid w:val="003039D3"/>
    <w:rsid w:val="00303AE1"/>
    <w:rsid w:val="00310A1A"/>
    <w:rsid w:val="0031443F"/>
    <w:rsid w:val="00334FBA"/>
    <w:rsid w:val="00336F64"/>
    <w:rsid w:val="00352EFB"/>
    <w:rsid w:val="0035681C"/>
    <w:rsid w:val="00371142"/>
    <w:rsid w:val="0037499A"/>
    <w:rsid w:val="00374E05"/>
    <w:rsid w:val="00385963"/>
    <w:rsid w:val="00387268"/>
    <w:rsid w:val="0038772B"/>
    <w:rsid w:val="003949BD"/>
    <w:rsid w:val="00395311"/>
    <w:rsid w:val="003A1314"/>
    <w:rsid w:val="003A5C84"/>
    <w:rsid w:val="003C0EB8"/>
    <w:rsid w:val="003C7AB5"/>
    <w:rsid w:val="003D72E0"/>
    <w:rsid w:val="003F07ED"/>
    <w:rsid w:val="003F0BCA"/>
    <w:rsid w:val="003F0CF1"/>
    <w:rsid w:val="003F1C87"/>
    <w:rsid w:val="003F2D25"/>
    <w:rsid w:val="00402A90"/>
    <w:rsid w:val="004129B4"/>
    <w:rsid w:val="004129B7"/>
    <w:rsid w:val="004138E9"/>
    <w:rsid w:val="00430E26"/>
    <w:rsid w:val="004334CF"/>
    <w:rsid w:val="00437133"/>
    <w:rsid w:val="00440309"/>
    <w:rsid w:val="00451CFD"/>
    <w:rsid w:val="00456A05"/>
    <w:rsid w:val="00457B9F"/>
    <w:rsid w:val="00482918"/>
    <w:rsid w:val="00484CD5"/>
    <w:rsid w:val="004960B2"/>
    <w:rsid w:val="004A7ACD"/>
    <w:rsid w:val="004B27A7"/>
    <w:rsid w:val="004B6442"/>
    <w:rsid w:val="004C09C3"/>
    <w:rsid w:val="004C6C5B"/>
    <w:rsid w:val="004D1622"/>
    <w:rsid w:val="004D5ADF"/>
    <w:rsid w:val="004D61A7"/>
    <w:rsid w:val="004D656B"/>
    <w:rsid w:val="004D724B"/>
    <w:rsid w:val="004E375F"/>
    <w:rsid w:val="004E7386"/>
    <w:rsid w:val="004E7A9F"/>
    <w:rsid w:val="004F0F30"/>
    <w:rsid w:val="004F57EA"/>
    <w:rsid w:val="00501B84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506E"/>
    <w:rsid w:val="005466B5"/>
    <w:rsid w:val="00554012"/>
    <w:rsid w:val="00560F76"/>
    <w:rsid w:val="00565535"/>
    <w:rsid w:val="0057184E"/>
    <w:rsid w:val="00572092"/>
    <w:rsid w:val="00576154"/>
    <w:rsid w:val="00584F46"/>
    <w:rsid w:val="00591FFE"/>
    <w:rsid w:val="005944D5"/>
    <w:rsid w:val="005A5A8B"/>
    <w:rsid w:val="005B4344"/>
    <w:rsid w:val="005B6320"/>
    <w:rsid w:val="005C2664"/>
    <w:rsid w:val="005D1398"/>
    <w:rsid w:val="005D5FD3"/>
    <w:rsid w:val="005E1273"/>
    <w:rsid w:val="005E4E97"/>
    <w:rsid w:val="005F0A74"/>
    <w:rsid w:val="005F49E4"/>
    <w:rsid w:val="00601AF6"/>
    <w:rsid w:val="00604CD8"/>
    <w:rsid w:val="00606C6F"/>
    <w:rsid w:val="0060743F"/>
    <w:rsid w:val="0061302F"/>
    <w:rsid w:val="0062367F"/>
    <w:rsid w:val="00624BB4"/>
    <w:rsid w:val="00624F6F"/>
    <w:rsid w:val="006256F5"/>
    <w:rsid w:val="00625DC2"/>
    <w:rsid w:val="00626456"/>
    <w:rsid w:val="006267AB"/>
    <w:rsid w:val="0064210B"/>
    <w:rsid w:val="00643ACF"/>
    <w:rsid w:val="00646BB2"/>
    <w:rsid w:val="0065601D"/>
    <w:rsid w:val="00662DF0"/>
    <w:rsid w:val="006759C7"/>
    <w:rsid w:val="00676D6B"/>
    <w:rsid w:val="00681C60"/>
    <w:rsid w:val="00683E25"/>
    <w:rsid w:val="006A51DA"/>
    <w:rsid w:val="006B7784"/>
    <w:rsid w:val="006C026B"/>
    <w:rsid w:val="006C4062"/>
    <w:rsid w:val="006E5043"/>
    <w:rsid w:val="006E6C4F"/>
    <w:rsid w:val="006F16F0"/>
    <w:rsid w:val="006F41F3"/>
    <w:rsid w:val="006F4B1B"/>
    <w:rsid w:val="00722AAF"/>
    <w:rsid w:val="00731F49"/>
    <w:rsid w:val="00733143"/>
    <w:rsid w:val="007405BC"/>
    <w:rsid w:val="00742959"/>
    <w:rsid w:val="007459B2"/>
    <w:rsid w:val="007520BE"/>
    <w:rsid w:val="00754B6D"/>
    <w:rsid w:val="00760F08"/>
    <w:rsid w:val="007614F9"/>
    <w:rsid w:val="00770BEA"/>
    <w:rsid w:val="007731D8"/>
    <w:rsid w:val="00773932"/>
    <w:rsid w:val="007A2E64"/>
    <w:rsid w:val="007A79F7"/>
    <w:rsid w:val="007C6E38"/>
    <w:rsid w:val="007F1647"/>
    <w:rsid w:val="007F1EFD"/>
    <w:rsid w:val="007F2E94"/>
    <w:rsid w:val="008028D8"/>
    <w:rsid w:val="00803B00"/>
    <w:rsid w:val="008059AB"/>
    <w:rsid w:val="00811403"/>
    <w:rsid w:val="00811CB7"/>
    <w:rsid w:val="00820E54"/>
    <w:rsid w:val="0082522A"/>
    <w:rsid w:val="0082671C"/>
    <w:rsid w:val="0083199D"/>
    <w:rsid w:val="008444B9"/>
    <w:rsid w:val="008512F5"/>
    <w:rsid w:val="00855F80"/>
    <w:rsid w:val="00861775"/>
    <w:rsid w:val="00861900"/>
    <w:rsid w:val="00864273"/>
    <w:rsid w:val="00864B48"/>
    <w:rsid w:val="008653A5"/>
    <w:rsid w:val="0086640A"/>
    <w:rsid w:val="00867E92"/>
    <w:rsid w:val="00872B83"/>
    <w:rsid w:val="008753E4"/>
    <w:rsid w:val="00882767"/>
    <w:rsid w:val="00884B75"/>
    <w:rsid w:val="00887460"/>
    <w:rsid w:val="008934DC"/>
    <w:rsid w:val="00894523"/>
    <w:rsid w:val="00897248"/>
    <w:rsid w:val="008A01E5"/>
    <w:rsid w:val="008A5F89"/>
    <w:rsid w:val="008A60DB"/>
    <w:rsid w:val="008B0B64"/>
    <w:rsid w:val="008B286E"/>
    <w:rsid w:val="008B725E"/>
    <w:rsid w:val="008C6F28"/>
    <w:rsid w:val="008C70D9"/>
    <w:rsid w:val="008D2964"/>
    <w:rsid w:val="008D76E7"/>
    <w:rsid w:val="008F1790"/>
    <w:rsid w:val="008F543F"/>
    <w:rsid w:val="009058DC"/>
    <w:rsid w:val="00914083"/>
    <w:rsid w:val="009244EC"/>
    <w:rsid w:val="00927FAE"/>
    <w:rsid w:val="009374A4"/>
    <w:rsid w:val="009445AA"/>
    <w:rsid w:val="009469AF"/>
    <w:rsid w:val="00956C40"/>
    <w:rsid w:val="00957492"/>
    <w:rsid w:val="00960953"/>
    <w:rsid w:val="0096462A"/>
    <w:rsid w:val="009669C3"/>
    <w:rsid w:val="00980BB3"/>
    <w:rsid w:val="00985641"/>
    <w:rsid w:val="009861FB"/>
    <w:rsid w:val="00992F38"/>
    <w:rsid w:val="00996906"/>
    <w:rsid w:val="009A32F4"/>
    <w:rsid w:val="009B1E84"/>
    <w:rsid w:val="009B7D2F"/>
    <w:rsid w:val="009C2033"/>
    <w:rsid w:val="009C6A52"/>
    <w:rsid w:val="009D0178"/>
    <w:rsid w:val="009D08A4"/>
    <w:rsid w:val="009D162B"/>
    <w:rsid w:val="009E4B1E"/>
    <w:rsid w:val="009E76D3"/>
    <w:rsid w:val="009F1E7B"/>
    <w:rsid w:val="009F4B0E"/>
    <w:rsid w:val="009F6CD6"/>
    <w:rsid w:val="009F6CE9"/>
    <w:rsid w:val="00A008BB"/>
    <w:rsid w:val="00A0447A"/>
    <w:rsid w:val="00A11D41"/>
    <w:rsid w:val="00A1204B"/>
    <w:rsid w:val="00A30BB8"/>
    <w:rsid w:val="00A31048"/>
    <w:rsid w:val="00A32B9C"/>
    <w:rsid w:val="00A41BB1"/>
    <w:rsid w:val="00A43350"/>
    <w:rsid w:val="00A448C1"/>
    <w:rsid w:val="00A505FB"/>
    <w:rsid w:val="00A52F79"/>
    <w:rsid w:val="00A743FB"/>
    <w:rsid w:val="00A85569"/>
    <w:rsid w:val="00A876F0"/>
    <w:rsid w:val="00A87EF8"/>
    <w:rsid w:val="00AA4BBE"/>
    <w:rsid w:val="00AA7AA0"/>
    <w:rsid w:val="00AA7FC8"/>
    <w:rsid w:val="00AB4981"/>
    <w:rsid w:val="00AB4B3A"/>
    <w:rsid w:val="00AC1E26"/>
    <w:rsid w:val="00AC69BF"/>
    <w:rsid w:val="00AC6FEC"/>
    <w:rsid w:val="00AF6168"/>
    <w:rsid w:val="00B002B0"/>
    <w:rsid w:val="00B12DCD"/>
    <w:rsid w:val="00B2325E"/>
    <w:rsid w:val="00B43495"/>
    <w:rsid w:val="00B529E7"/>
    <w:rsid w:val="00B57AE0"/>
    <w:rsid w:val="00B60483"/>
    <w:rsid w:val="00B642D8"/>
    <w:rsid w:val="00B70211"/>
    <w:rsid w:val="00B83619"/>
    <w:rsid w:val="00B84279"/>
    <w:rsid w:val="00B86785"/>
    <w:rsid w:val="00B87A49"/>
    <w:rsid w:val="00B97527"/>
    <w:rsid w:val="00BA668C"/>
    <w:rsid w:val="00BB39D1"/>
    <w:rsid w:val="00BC6A78"/>
    <w:rsid w:val="00BD35CE"/>
    <w:rsid w:val="00BD3674"/>
    <w:rsid w:val="00BD4573"/>
    <w:rsid w:val="00BD604C"/>
    <w:rsid w:val="00BF4308"/>
    <w:rsid w:val="00BF481A"/>
    <w:rsid w:val="00C0245A"/>
    <w:rsid w:val="00C145DA"/>
    <w:rsid w:val="00C2380A"/>
    <w:rsid w:val="00C4741F"/>
    <w:rsid w:val="00C55901"/>
    <w:rsid w:val="00C5643C"/>
    <w:rsid w:val="00C60EBD"/>
    <w:rsid w:val="00C616D4"/>
    <w:rsid w:val="00C64768"/>
    <w:rsid w:val="00C71353"/>
    <w:rsid w:val="00C7278D"/>
    <w:rsid w:val="00C77073"/>
    <w:rsid w:val="00C84D21"/>
    <w:rsid w:val="00C8522E"/>
    <w:rsid w:val="00C90CD9"/>
    <w:rsid w:val="00C92333"/>
    <w:rsid w:val="00C97132"/>
    <w:rsid w:val="00CA2D7C"/>
    <w:rsid w:val="00CA6B4F"/>
    <w:rsid w:val="00CC066C"/>
    <w:rsid w:val="00CC2725"/>
    <w:rsid w:val="00CE16DA"/>
    <w:rsid w:val="00CE5625"/>
    <w:rsid w:val="00CF71A8"/>
    <w:rsid w:val="00D04797"/>
    <w:rsid w:val="00D0550B"/>
    <w:rsid w:val="00D16431"/>
    <w:rsid w:val="00D248CE"/>
    <w:rsid w:val="00D303B2"/>
    <w:rsid w:val="00D30777"/>
    <w:rsid w:val="00D51D46"/>
    <w:rsid w:val="00D61832"/>
    <w:rsid w:val="00D61859"/>
    <w:rsid w:val="00D659BD"/>
    <w:rsid w:val="00D67698"/>
    <w:rsid w:val="00D821C5"/>
    <w:rsid w:val="00D82B3B"/>
    <w:rsid w:val="00D9641D"/>
    <w:rsid w:val="00DA2C14"/>
    <w:rsid w:val="00DA4A43"/>
    <w:rsid w:val="00DA4F27"/>
    <w:rsid w:val="00DA5BEB"/>
    <w:rsid w:val="00DB258D"/>
    <w:rsid w:val="00DB3828"/>
    <w:rsid w:val="00DC29D8"/>
    <w:rsid w:val="00DD2C26"/>
    <w:rsid w:val="00DD3797"/>
    <w:rsid w:val="00DD679F"/>
    <w:rsid w:val="00DE271E"/>
    <w:rsid w:val="00DE36C3"/>
    <w:rsid w:val="00DE395C"/>
    <w:rsid w:val="00DE76A9"/>
    <w:rsid w:val="00E06C40"/>
    <w:rsid w:val="00E10322"/>
    <w:rsid w:val="00E12020"/>
    <w:rsid w:val="00E1677A"/>
    <w:rsid w:val="00E215A2"/>
    <w:rsid w:val="00E2411A"/>
    <w:rsid w:val="00E3258F"/>
    <w:rsid w:val="00E37225"/>
    <w:rsid w:val="00E401A3"/>
    <w:rsid w:val="00E4032A"/>
    <w:rsid w:val="00E51439"/>
    <w:rsid w:val="00E537B3"/>
    <w:rsid w:val="00E558E0"/>
    <w:rsid w:val="00E57223"/>
    <w:rsid w:val="00E657E5"/>
    <w:rsid w:val="00E75821"/>
    <w:rsid w:val="00E93E08"/>
    <w:rsid w:val="00EA5D8C"/>
    <w:rsid w:val="00EC3256"/>
    <w:rsid w:val="00EC3B5D"/>
    <w:rsid w:val="00EE4E22"/>
    <w:rsid w:val="00EF1B1B"/>
    <w:rsid w:val="00EF36A5"/>
    <w:rsid w:val="00F01DE9"/>
    <w:rsid w:val="00F17013"/>
    <w:rsid w:val="00F26B53"/>
    <w:rsid w:val="00F36A02"/>
    <w:rsid w:val="00F41D03"/>
    <w:rsid w:val="00F4723D"/>
    <w:rsid w:val="00F53E76"/>
    <w:rsid w:val="00F55A99"/>
    <w:rsid w:val="00F66B87"/>
    <w:rsid w:val="00F66F82"/>
    <w:rsid w:val="00F756A9"/>
    <w:rsid w:val="00F762FC"/>
    <w:rsid w:val="00F81313"/>
    <w:rsid w:val="00F84B9C"/>
    <w:rsid w:val="00F852B2"/>
    <w:rsid w:val="00FA1798"/>
    <w:rsid w:val="00FB15B7"/>
    <w:rsid w:val="00FB58A1"/>
    <w:rsid w:val="00FC5D57"/>
    <w:rsid w:val="00FD0B34"/>
    <w:rsid w:val="00FD0C69"/>
    <w:rsid w:val="00FE0F0F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55F8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C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2113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108AC"/>
    <w:rsid w:val="0006472B"/>
    <w:rsid w:val="00086A55"/>
    <w:rsid w:val="000D34CA"/>
    <w:rsid w:val="000D3503"/>
    <w:rsid w:val="000F7588"/>
    <w:rsid w:val="0011502F"/>
    <w:rsid w:val="001648DE"/>
    <w:rsid w:val="001C555A"/>
    <w:rsid w:val="001E2B07"/>
    <w:rsid w:val="001F7129"/>
    <w:rsid w:val="00204312"/>
    <w:rsid w:val="0022349D"/>
    <w:rsid w:val="00223D49"/>
    <w:rsid w:val="002341E4"/>
    <w:rsid w:val="002509FB"/>
    <w:rsid w:val="00251D6C"/>
    <w:rsid w:val="00296FE2"/>
    <w:rsid w:val="002A1A1E"/>
    <w:rsid w:val="002B004B"/>
    <w:rsid w:val="002D068B"/>
    <w:rsid w:val="0037161D"/>
    <w:rsid w:val="003C2013"/>
    <w:rsid w:val="003C682A"/>
    <w:rsid w:val="003D6DF8"/>
    <w:rsid w:val="00412DD2"/>
    <w:rsid w:val="004134CD"/>
    <w:rsid w:val="0044645D"/>
    <w:rsid w:val="0045142A"/>
    <w:rsid w:val="00471338"/>
    <w:rsid w:val="00482570"/>
    <w:rsid w:val="00483F41"/>
    <w:rsid w:val="00484CF5"/>
    <w:rsid w:val="004931CD"/>
    <w:rsid w:val="004B4503"/>
    <w:rsid w:val="004C40A9"/>
    <w:rsid w:val="004C572A"/>
    <w:rsid w:val="004F4099"/>
    <w:rsid w:val="0054506E"/>
    <w:rsid w:val="00567AAD"/>
    <w:rsid w:val="005729FC"/>
    <w:rsid w:val="00574852"/>
    <w:rsid w:val="005A1C2F"/>
    <w:rsid w:val="00602E0A"/>
    <w:rsid w:val="00624F72"/>
    <w:rsid w:val="00640584"/>
    <w:rsid w:val="00640BA8"/>
    <w:rsid w:val="00643D0B"/>
    <w:rsid w:val="00660E92"/>
    <w:rsid w:val="006A3FD0"/>
    <w:rsid w:val="006B053B"/>
    <w:rsid w:val="006B0CD5"/>
    <w:rsid w:val="006B495F"/>
    <w:rsid w:val="006C796F"/>
    <w:rsid w:val="006D0673"/>
    <w:rsid w:val="006E5794"/>
    <w:rsid w:val="006F080D"/>
    <w:rsid w:val="00704A71"/>
    <w:rsid w:val="007203C3"/>
    <w:rsid w:val="0073589C"/>
    <w:rsid w:val="0078779A"/>
    <w:rsid w:val="007A38D1"/>
    <w:rsid w:val="007A5492"/>
    <w:rsid w:val="007D736A"/>
    <w:rsid w:val="007E31E3"/>
    <w:rsid w:val="00802E0B"/>
    <w:rsid w:val="00803B00"/>
    <w:rsid w:val="00841096"/>
    <w:rsid w:val="00844118"/>
    <w:rsid w:val="00847BCC"/>
    <w:rsid w:val="008B0484"/>
    <w:rsid w:val="008D4D95"/>
    <w:rsid w:val="008F21A4"/>
    <w:rsid w:val="009003A0"/>
    <w:rsid w:val="009012E6"/>
    <w:rsid w:val="00910D56"/>
    <w:rsid w:val="00947D3C"/>
    <w:rsid w:val="009B5DB4"/>
    <w:rsid w:val="009D3594"/>
    <w:rsid w:val="009D4AAE"/>
    <w:rsid w:val="00A06A80"/>
    <w:rsid w:val="00A27C82"/>
    <w:rsid w:val="00A51D9B"/>
    <w:rsid w:val="00A56A10"/>
    <w:rsid w:val="00AF48BF"/>
    <w:rsid w:val="00AF7401"/>
    <w:rsid w:val="00B04162"/>
    <w:rsid w:val="00B37B47"/>
    <w:rsid w:val="00B73DAF"/>
    <w:rsid w:val="00B83CC9"/>
    <w:rsid w:val="00B90090"/>
    <w:rsid w:val="00BC7B80"/>
    <w:rsid w:val="00BD3DB9"/>
    <w:rsid w:val="00BE4B7C"/>
    <w:rsid w:val="00BF0209"/>
    <w:rsid w:val="00C31E4D"/>
    <w:rsid w:val="00C36CB8"/>
    <w:rsid w:val="00C40282"/>
    <w:rsid w:val="00C65076"/>
    <w:rsid w:val="00C77AD8"/>
    <w:rsid w:val="00C9352E"/>
    <w:rsid w:val="00C960A5"/>
    <w:rsid w:val="00CA5210"/>
    <w:rsid w:val="00CA6C77"/>
    <w:rsid w:val="00CC40F9"/>
    <w:rsid w:val="00CC5EB8"/>
    <w:rsid w:val="00CE40A6"/>
    <w:rsid w:val="00CF35CF"/>
    <w:rsid w:val="00CF6200"/>
    <w:rsid w:val="00D006C9"/>
    <w:rsid w:val="00D158E6"/>
    <w:rsid w:val="00D24B72"/>
    <w:rsid w:val="00D372B2"/>
    <w:rsid w:val="00D52B78"/>
    <w:rsid w:val="00D63664"/>
    <w:rsid w:val="00DD65CF"/>
    <w:rsid w:val="00DD6A25"/>
    <w:rsid w:val="00E178D1"/>
    <w:rsid w:val="00E20A7C"/>
    <w:rsid w:val="00E51C05"/>
    <w:rsid w:val="00E84494"/>
    <w:rsid w:val="00EA2F13"/>
    <w:rsid w:val="00EE7107"/>
    <w:rsid w:val="00EF7356"/>
    <w:rsid w:val="00F01298"/>
    <w:rsid w:val="00F16C83"/>
    <w:rsid w:val="00F40B8A"/>
    <w:rsid w:val="00F51F7A"/>
    <w:rsid w:val="00FA5805"/>
    <w:rsid w:val="00FA6310"/>
    <w:rsid w:val="00FB4EC6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aa9db48fc967026774c7c77c4d5e3dd0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eb1420a924bbab63dc31e5746888f284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FE90E-2F9C-412A-8776-B749DCA4A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86448-0150-4CA5-A5D2-93BEB5F6D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2021-02-08T14:02:00Z</dcterms:created>
  <dcterms:modified xsi:type="dcterms:W3CDTF">2025-04-06T21:52:00Z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