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95" w:type="dxa"/>
        <w:tblLook w:val="04A0" w:firstRow="1" w:lastRow="0" w:firstColumn="1" w:lastColumn="0" w:noHBand="0" w:noVBand="1"/>
      </w:tblPr>
      <w:tblGrid>
        <w:gridCol w:w="1165"/>
        <w:gridCol w:w="3330"/>
        <w:gridCol w:w="3870"/>
        <w:gridCol w:w="2970"/>
        <w:gridCol w:w="2178"/>
        <w:gridCol w:w="882"/>
      </w:tblGrid>
      <w:tr w:rsidR="002E6B6D" w:rsidRPr="002E6B6D" w14:paraId="528A4BDB" w14:textId="77777777" w:rsidTr="002E6B6D">
        <w:trPr>
          <w:trHeight w:val="48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A3ED"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78A68C64" w14:textId="1B2DD6B1"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Excellent (A)</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2864DB9B"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Satisfactory (B/C)</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404985C7"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Needs Improvement (C/D)</w:t>
            </w:r>
          </w:p>
        </w:tc>
        <w:tc>
          <w:tcPr>
            <w:tcW w:w="2178" w:type="dxa"/>
            <w:tcBorders>
              <w:top w:val="single" w:sz="4" w:space="0" w:color="auto"/>
              <w:left w:val="nil"/>
              <w:bottom w:val="single" w:sz="4" w:space="0" w:color="auto"/>
              <w:right w:val="nil"/>
            </w:tcBorders>
            <w:shd w:val="clear" w:color="auto" w:fill="auto"/>
            <w:vAlign w:val="center"/>
            <w:hideMark/>
          </w:tcPr>
          <w:p w14:paraId="5F9DED2C"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Unsatisfactory/ Missing (F)</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08E92"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xml:space="preserve">TOTAL POINTS </w:t>
            </w:r>
          </w:p>
        </w:tc>
      </w:tr>
      <w:tr w:rsidR="002E6B6D" w:rsidRPr="002E6B6D" w14:paraId="22A3FD05" w14:textId="77777777" w:rsidTr="002E6B6D">
        <w:trPr>
          <w:trHeight w:val="900"/>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1E8D0214"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Title (5) </w:t>
            </w:r>
          </w:p>
        </w:tc>
        <w:tc>
          <w:tcPr>
            <w:tcW w:w="3330" w:type="dxa"/>
            <w:tcBorders>
              <w:top w:val="nil"/>
              <w:left w:val="nil"/>
              <w:bottom w:val="single" w:sz="4" w:space="0" w:color="auto"/>
              <w:right w:val="single" w:sz="4" w:space="0" w:color="auto"/>
            </w:tcBorders>
            <w:shd w:val="clear" w:color="auto" w:fill="auto"/>
            <w:vAlign w:val="center"/>
            <w:hideMark/>
          </w:tcPr>
          <w:p w14:paraId="229573DD"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title is clearly stated and includes the independent and dependent variable and specific plant type. (5 Points)</w:t>
            </w:r>
          </w:p>
        </w:tc>
        <w:tc>
          <w:tcPr>
            <w:tcW w:w="3870" w:type="dxa"/>
            <w:tcBorders>
              <w:top w:val="nil"/>
              <w:left w:val="nil"/>
              <w:bottom w:val="single" w:sz="4" w:space="0" w:color="auto"/>
              <w:right w:val="single" w:sz="4" w:space="0" w:color="auto"/>
            </w:tcBorders>
            <w:shd w:val="clear" w:color="auto" w:fill="auto"/>
            <w:vAlign w:val="center"/>
            <w:hideMark/>
          </w:tcPr>
          <w:p w14:paraId="5A8A9A68"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title is clearly stated and includes the independent and dependent variable and specific plant type. The title is missing details. (4 Points)</w:t>
            </w:r>
          </w:p>
        </w:tc>
        <w:tc>
          <w:tcPr>
            <w:tcW w:w="2970" w:type="dxa"/>
            <w:tcBorders>
              <w:top w:val="nil"/>
              <w:left w:val="nil"/>
              <w:bottom w:val="single" w:sz="4" w:space="0" w:color="auto"/>
              <w:right w:val="single" w:sz="4" w:space="0" w:color="auto"/>
            </w:tcBorders>
            <w:shd w:val="clear" w:color="auto" w:fill="auto"/>
            <w:vAlign w:val="center"/>
            <w:hideMark/>
          </w:tcPr>
          <w:p w14:paraId="12527FAB" w14:textId="3E86552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title is vague and does not include specific information on the dependent</w:t>
            </w:r>
            <w:r>
              <w:rPr>
                <w:rFonts w:ascii="Calibri" w:eastAsia="Times New Roman" w:hAnsi="Calibri" w:cs="Calibri"/>
                <w:color w:val="000000"/>
                <w:sz w:val="16"/>
                <w:szCs w:val="16"/>
              </w:rPr>
              <w:t>/</w:t>
            </w:r>
            <w:r w:rsidRPr="002E6B6D">
              <w:rPr>
                <w:rFonts w:ascii="Calibri" w:eastAsia="Times New Roman" w:hAnsi="Calibri" w:cs="Calibri"/>
                <w:color w:val="000000"/>
                <w:sz w:val="16"/>
                <w:szCs w:val="16"/>
              </w:rPr>
              <w:t xml:space="preserve"> independent variable</w:t>
            </w:r>
            <w:r>
              <w:rPr>
                <w:rFonts w:ascii="Calibri" w:eastAsia="Times New Roman" w:hAnsi="Calibri" w:cs="Calibri"/>
                <w:color w:val="000000"/>
                <w:sz w:val="16"/>
                <w:szCs w:val="16"/>
              </w:rPr>
              <w:t xml:space="preserve"> </w:t>
            </w:r>
            <w:r w:rsidRPr="002E6B6D">
              <w:rPr>
                <w:rFonts w:ascii="Calibri" w:eastAsia="Times New Roman" w:hAnsi="Calibri" w:cs="Calibri"/>
                <w:color w:val="000000"/>
                <w:sz w:val="16"/>
                <w:szCs w:val="16"/>
              </w:rPr>
              <w:t>or plant type. (3 Point)</w:t>
            </w:r>
          </w:p>
        </w:tc>
        <w:tc>
          <w:tcPr>
            <w:tcW w:w="2178" w:type="dxa"/>
            <w:tcBorders>
              <w:top w:val="nil"/>
              <w:left w:val="nil"/>
              <w:bottom w:val="single" w:sz="4" w:space="0" w:color="auto"/>
              <w:right w:val="nil"/>
            </w:tcBorders>
            <w:shd w:val="clear" w:color="auto" w:fill="auto"/>
            <w:vAlign w:val="center"/>
            <w:hideMark/>
          </w:tcPr>
          <w:p w14:paraId="01F88E94"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There is no title (0-2 Points) </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378273DF"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371C6D23" w14:textId="77777777" w:rsidTr="002E6B6D">
        <w:trPr>
          <w:trHeight w:val="692"/>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082E6C7B"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Introduction Paragraph 1 (10)</w:t>
            </w:r>
          </w:p>
        </w:tc>
        <w:tc>
          <w:tcPr>
            <w:tcW w:w="3330" w:type="dxa"/>
            <w:tcBorders>
              <w:top w:val="nil"/>
              <w:left w:val="nil"/>
              <w:bottom w:val="single" w:sz="4" w:space="0" w:color="auto"/>
              <w:right w:val="single" w:sz="4" w:space="0" w:color="auto"/>
            </w:tcBorders>
            <w:shd w:val="clear" w:color="auto" w:fill="auto"/>
            <w:vAlign w:val="center"/>
            <w:hideMark/>
          </w:tcPr>
          <w:p w14:paraId="78045EFB"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introduction is clearly written and shows that the student has thoroughly and accurately investigated all five questions.  (9-10 Points)</w:t>
            </w:r>
          </w:p>
        </w:tc>
        <w:tc>
          <w:tcPr>
            <w:tcW w:w="3870" w:type="dxa"/>
            <w:tcBorders>
              <w:top w:val="nil"/>
              <w:left w:val="nil"/>
              <w:bottom w:val="single" w:sz="4" w:space="0" w:color="auto"/>
              <w:right w:val="single" w:sz="4" w:space="0" w:color="auto"/>
            </w:tcBorders>
            <w:shd w:val="clear" w:color="auto" w:fill="auto"/>
            <w:vAlign w:val="center"/>
            <w:hideMark/>
          </w:tcPr>
          <w:p w14:paraId="5ABCBB24"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introduction is clearly written and accurately explains all five questions.  The answers may be missing details. (7-8 Points)</w:t>
            </w:r>
          </w:p>
        </w:tc>
        <w:tc>
          <w:tcPr>
            <w:tcW w:w="2970" w:type="dxa"/>
            <w:tcBorders>
              <w:top w:val="nil"/>
              <w:left w:val="nil"/>
              <w:bottom w:val="single" w:sz="4" w:space="0" w:color="auto"/>
              <w:right w:val="single" w:sz="4" w:space="0" w:color="auto"/>
            </w:tcBorders>
            <w:shd w:val="clear" w:color="auto" w:fill="auto"/>
            <w:vAlign w:val="center"/>
            <w:hideMark/>
          </w:tcPr>
          <w:p w14:paraId="15644CF1"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introduction on biochar does not explain all five questions or is done incompletely.  (6 Points)</w:t>
            </w:r>
          </w:p>
        </w:tc>
        <w:tc>
          <w:tcPr>
            <w:tcW w:w="2178" w:type="dxa"/>
            <w:tcBorders>
              <w:top w:val="nil"/>
              <w:left w:val="nil"/>
              <w:bottom w:val="single" w:sz="4" w:space="0" w:color="auto"/>
              <w:right w:val="nil"/>
            </w:tcBorders>
            <w:shd w:val="clear" w:color="auto" w:fill="auto"/>
            <w:vAlign w:val="center"/>
            <w:hideMark/>
          </w:tcPr>
          <w:p w14:paraId="43E86C81" w14:textId="2CBB8A9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introduction is missing</w:t>
            </w:r>
            <w:r>
              <w:rPr>
                <w:rFonts w:ascii="Calibri" w:eastAsia="Times New Roman" w:hAnsi="Calibri" w:cs="Calibri"/>
                <w:color w:val="000000"/>
                <w:sz w:val="16"/>
                <w:szCs w:val="16"/>
              </w:rPr>
              <w:t>, incorrect, or poorly written.</w:t>
            </w:r>
            <w:r w:rsidRPr="002E6B6D">
              <w:rPr>
                <w:rFonts w:ascii="Calibri" w:eastAsia="Times New Roman" w:hAnsi="Calibri" w:cs="Calibri"/>
                <w:color w:val="000000"/>
                <w:sz w:val="16"/>
                <w:szCs w:val="16"/>
              </w:rPr>
              <w:t xml:space="preserve"> (0-5 Points) </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4697581F"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5FE22D3A" w14:textId="77777777" w:rsidTr="002E6B6D">
        <w:trPr>
          <w:trHeight w:val="900"/>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893A351"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Introduction Paragraph2 (5) </w:t>
            </w:r>
          </w:p>
        </w:tc>
        <w:tc>
          <w:tcPr>
            <w:tcW w:w="3330" w:type="dxa"/>
            <w:tcBorders>
              <w:top w:val="nil"/>
              <w:left w:val="nil"/>
              <w:bottom w:val="single" w:sz="4" w:space="0" w:color="auto"/>
              <w:right w:val="single" w:sz="4" w:space="0" w:color="auto"/>
            </w:tcBorders>
            <w:shd w:val="clear" w:color="auto" w:fill="auto"/>
            <w:vAlign w:val="center"/>
            <w:hideMark/>
          </w:tcPr>
          <w:p w14:paraId="32ED3ED5"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introduction is clearly written and shows that the student has thoroughly and accurately investigated all background information on the plant.  (5 Points) </w:t>
            </w:r>
          </w:p>
        </w:tc>
        <w:tc>
          <w:tcPr>
            <w:tcW w:w="3870" w:type="dxa"/>
            <w:tcBorders>
              <w:top w:val="nil"/>
              <w:left w:val="nil"/>
              <w:bottom w:val="single" w:sz="4" w:space="0" w:color="auto"/>
              <w:right w:val="single" w:sz="4" w:space="0" w:color="auto"/>
            </w:tcBorders>
            <w:shd w:val="clear" w:color="auto" w:fill="auto"/>
            <w:vAlign w:val="center"/>
            <w:hideMark/>
          </w:tcPr>
          <w:p w14:paraId="52903424"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introduction is clearly written and shows that the student has thoroughly and accurately investigated background information on the plant.  The student may not have answered all 15 questions (4 Points) </w:t>
            </w:r>
          </w:p>
        </w:tc>
        <w:tc>
          <w:tcPr>
            <w:tcW w:w="2970" w:type="dxa"/>
            <w:tcBorders>
              <w:top w:val="nil"/>
              <w:left w:val="nil"/>
              <w:bottom w:val="single" w:sz="4" w:space="0" w:color="auto"/>
              <w:right w:val="single" w:sz="4" w:space="0" w:color="auto"/>
            </w:tcBorders>
            <w:shd w:val="clear" w:color="auto" w:fill="auto"/>
            <w:vAlign w:val="center"/>
            <w:hideMark/>
          </w:tcPr>
          <w:p w14:paraId="012D1CDA"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introduction is missing information and/or it is not complete and accurate (3 Points)</w:t>
            </w:r>
          </w:p>
        </w:tc>
        <w:tc>
          <w:tcPr>
            <w:tcW w:w="2178" w:type="dxa"/>
            <w:tcBorders>
              <w:top w:val="nil"/>
              <w:left w:val="nil"/>
              <w:bottom w:val="single" w:sz="4" w:space="0" w:color="auto"/>
              <w:right w:val="nil"/>
            </w:tcBorders>
            <w:shd w:val="clear" w:color="auto" w:fill="auto"/>
            <w:vAlign w:val="center"/>
            <w:hideMark/>
          </w:tcPr>
          <w:p w14:paraId="3AB88D85"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paragraph is missing or incomplete/inaccurate (0-2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5519F53E"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4BF381EB" w14:textId="77777777" w:rsidTr="002E6B6D">
        <w:trPr>
          <w:trHeight w:val="450"/>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02EE04E2"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Purpose (5)</w:t>
            </w:r>
          </w:p>
        </w:tc>
        <w:tc>
          <w:tcPr>
            <w:tcW w:w="3330" w:type="dxa"/>
            <w:tcBorders>
              <w:top w:val="nil"/>
              <w:left w:val="nil"/>
              <w:bottom w:val="single" w:sz="4" w:space="0" w:color="auto"/>
              <w:right w:val="single" w:sz="4" w:space="0" w:color="auto"/>
            </w:tcBorders>
            <w:shd w:val="clear" w:color="auto" w:fill="auto"/>
            <w:vAlign w:val="center"/>
            <w:hideMark/>
          </w:tcPr>
          <w:p w14:paraId="003DFA6B"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purpose is clearly stated and ties directly to the experiment (3 Points)</w:t>
            </w:r>
          </w:p>
        </w:tc>
        <w:tc>
          <w:tcPr>
            <w:tcW w:w="3870" w:type="dxa"/>
            <w:tcBorders>
              <w:top w:val="nil"/>
              <w:left w:val="nil"/>
              <w:bottom w:val="single" w:sz="4" w:space="0" w:color="auto"/>
              <w:right w:val="single" w:sz="4" w:space="0" w:color="auto"/>
            </w:tcBorders>
            <w:shd w:val="clear" w:color="auto" w:fill="auto"/>
            <w:vAlign w:val="center"/>
            <w:hideMark/>
          </w:tcPr>
          <w:p w14:paraId="64BC83B5" w14:textId="6D77E77A"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purpose is clearly written but is not as </w:t>
            </w:r>
            <w:r w:rsidRPr="002E6B6D">
              <w:rPr>
                <w:rFonts w:ascii="Calibri" w:eastAsia="Times New Roman" w:hAnsi="Calibri" w:cs="Calibri"/>
                <w:color w:val="000000"/>
                <w:sz w:val="16"/>
                <w:szCs w:val="16"/>
              </w:rPr>
              <w:t>detailed (</w:t>
            </w:r>
            <w:r w:rsidRPr="002E6B6D">
              <w:rPr>
                <w:rFonts w:ascii="Calibri" w:eastAsia="Times New Roman" w:hAnsi="Calibri" w:cs="Calibri"/>
                <w:color w:val="000000"/>
                <w:sz w:val="16"/>
                <w:szCs w:val="16"/>
              </w:rPr>
              <w:t>2 Points)</w:t>
            </w:r>
          </w:p>
        </w:tc>
        <w:tc>
          <w:tcPr>
            <w:tcW w:w="2970" w:type="dxa"/>
            <w:tcBorders>
              <w:top w:val="nil"/>
              <w:left w:val="nil"/>
              <w:bottom w:val="single" w:sz="4" w:space="0" w:color="auto"/>
              <w:right w:val="single" w:sz="4" w:space="0" w:color="auto"/>
            </w:tcBorders>
            <w:shd w:val="clear" w:color="auto" w:fill="auto"/>
            <w:vAlign w:val="center"/>
            <w:hideMark/>
          </w:tcPr>
          <w:p w14:paraId="2F15A75E"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purpose is not clearly related to the experiment and has flaws (1 Point)</w:t>
            </w:r>
          </w:p>
        </w:tc>
        <w:tc>
          <w:tcPr>
            <w:tcW w:w="2178" w:type="dxa"/>
            <w:tcBorders>
              <w:top w:val="nil"/>
              <w:left w:val="nil"/>
              <w:bottom w:val="single" w:sz="4" w:space="0" w:color="auto"/>
              <w:right w:val="nil"/>
            </w:tcBorders>
            <w:shd w:val="clear" w:color="auto" w:fill="auto"/>
            <w:vAlign w:val="center"/>
            <w:hideMark/>
          </w:tcPr>
          <w:p w14:paraId="6CC28AF3"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purpose is missing or incomplete (0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7E598941"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12210CA1" w14:textId="77777777" w:rsidTr="002E6B6D">
        <w:trPr>
          <w:trHeight w:val="67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7CBDF39"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Hypothesis (5) </w:t>
            </w:r>
          </w:p>
        </w:tc>
        <w:tc>
          <w:tcPr>
            <w:tcW w:w="3330" w:type="dxa"/>
            <w:tcBorders>
              <w:top w:val="nil"/>
              <w:left w:val="nil"/>
              <w:bottom w:val="single" w:sz="4" w:space="0" w:color="auto"/>
              <w:right w:val="single" w:sz="4" w:space="0" w:color="auto"/>
            </w:tcBorders>
            <w:shd w:val="clear" w:color="auto" w:fill="auto"/>
            <w:vAlign w:val="center"/>
            <w:hideMark/>
          </w:tcPr>
          <w:p w14:paraId="433F7928"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hypothesis is formatted in an if/then/because statement.  It is also testable, specific, and relates to the purpose. (5 Points)</w:t>
            </w:r>
          </w:p>
        </w:tc>
        <w:tc>
          <w:tcPr>
            <w:tcW w:w="3870" w:type="dxa"/>
            <w:tcBorders>
              <w:top w:val="nil"/>
              <w:left w:val="nil"/>
              <w:bottom w:val="single" w:sz="4" w:space="0" w:color="auto"/>
              <w:right w:val="single" w:sz="4" w:space="0" w:color="auto"/>
            </w:tcBorders>
            <w:shd w:val="clear" w:color="auto" w:fill="auto"/>
            <w:vAlign w:val="center"/>
            <w:hideMark/>
          </w:tcPr>
          <w:p w14:paraId="7517B923"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hypothesis is formatted in an if/then/because statement.  It is also testable, relates to the purpose but may not be as specific. (4 Points)</w:t>
            </w:r>
          </w:p>
        </w:tc>
        <w:tc>
          <w:tcPr>
            <w:tcW w:w="2970" w:type="dxa"/>
            <w:tcBorders>
              <w:top w:val="nil"/>
              <w:left w:val="nil"/>
              <w:bottom w:val="single" w:sz="4" w:space="0" w:color="auto"/>
              <w:right w:val="single" w:sz="4" w:space="0" w:color="auto"/>
            </w:tcBorders>
            <w:shd w:val="clear" w:color="auto" w:fill="auto"/>
            <w:vAlign w:val="center"/>
            <w:hideMark/>
          </w:tcPr>
          <w:p w14:paraId="2A266A1A"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There are flaws in the testability of the hypothesis and the format (3 Points)</w:t>
            </w:r>
          </w:p>
        </w:tc>
        <w:tc>
          <w:tcPr>
            <w:tcW w:w="2178" w:type="dxa"/>
            <w:tcBorders>
              <w:top w:val="nil"/>
              <w:left w:val="nil"/>
              <w:bottom w:val="single" w:sz="4" w:space="0" w:color="auto"/>
              <w:right w:val="nil"/>
            </w:tcBorders>
            <w:shd w:val="clear" w:color="auto" w:fill="auto"/>
            <w:vAlign w:val="center"/>
            <w:hideMark/>
          </w:tcPr>
          <w:p w14:paraId="1EC140FD"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hypothesis is flawed or missing (0-2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76E6DFB5"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3F53EF5B" w14:textId="77777777" w:rsidTr="002E6B6D">
        <w:trPr>
          <w:trHeight w:val="900"/>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18EE494B" w14:textId="04E4DAF0"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Control/ Dependent / Independent Variable</w:t>
            </w:r>
            <w:r>
              <w:rPr>
                <w:rFonts w:ascii="Calibri" w:eastAsia="Times New Roman" w:hAnsi="Calibri" w:cs="Calibri"/>
                <w:color w:val="000000"/>
                <w:sz w:val="16"/>
                <w:szCs w:val="16"/>
              </w:rPr>
              <w:t>s</w:t>
            </w:r>
            <w:r w:rsidRPr="002E6B6D">
              <w:rPr>
                <w:rFonts w:ascii="Calibri" w:eastAsia="Times New Roman" w:hAnsi="Calibri" w:cs="Calibri"/>
                <w:color w:val="000000"/>
                <w:sz w:val="16"/>
                <w:szCs w:val="16"/>
              </w:rPr>
              <w:t xml:space="preserve"> (10)</w:t>
            </w:r>
          </w:p>
        </w:tc>
        <w:tc>
          <w:tcPr>
            <w:tcW w:w="3330" w:type="dxa"/>
            <w:tcBorders>
              <w:top w:val="nil"/>
              <w:left w:val="nil"/>
              <w:bottom w:val="single" w:sz="4" w:space="0" w:color="auto"/>
              <w:right w:val="single" w:sz="4" w:space="0" w:color="auto"/>
            </w:tcBorders>
            <w:shd w:val="clear" w:color="auto" w:fill="auto"/>
            <w:vAlign w:val="center"/>
            <w:hideMark/>
          </w:tcPr>
          <w:p w14:paraId="087E7CB2"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control group, dependent variable and independent variable and accurately and specifically stated in detail (9-10 Points)</w:t>
            </w:r>
          </w:p>
        </w:tc>
        <w:tc>
          <w:tcPr>
            <w:tcW w:w="3870" w:type="dxa"/>
            <w:tcBorders>
              <w:top w:val="nil"/>
              <w:left w:val="nil"/>
              <w:bottom w:val="single" w:sz="4" w:space="0" w:color="auto"/>
              <w:right w:val="single" w:sz="4" w:space="0" w:color="auto"/>
            </w:tcBorders>
            <w:shd w:val="clear" w:color="auto" w:fill="auto"/>
            <w:vAlign w:val="center"/>
            <w:hideMark/>
          </w:tcPr>
          <w:p w14:paraId="77825FD9"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control group, dependent variable and independent variable are accurately stated but may lack detail. (7-8 Points)</w:t>
            </w:r>
          </w:p>
        </w:tc>
        <w:tc>
          <w:tcPr>
            <w:tcW w:w="2970" w:type="dxa"/>
            <w:tcBorders>
              <w:top w:val="nil"/>
              <w:left w:val="nil"/>
              <w:bottom w:val="single" w:sz="4" w:space="0" w:color="auto"/>
              <w:right w:val="single" w:sz="4" w:space="0" w:color="auto"/>
            </w:tcBorders>
            <w:shd w:val="clear" w:color="auto" w:fill="auto"/>
            <w:vAlign w:val="center"/>
            <w:hideMark/>
          </w:tcPr>
          <w:p w14:paraId="5FA407F5"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control group, dependent variable and/or independent variable are not accurate and may lack detail. (6 Points)</w:t>
            </w:r>
          </w:p>
        </w:tc>
        <w:tc>
          <w:tcPr>
            <w:tcW w:w="2178" w:type="dxa"/>
            <w:tcBorders>
              <w:top w:val="nil"/>
              <w:left w:val="nil"/>
              <w:bottom w:val="single" w:sz="4" w:space="0" w:color="auto"/>
              <w:right w:val="nil"/>
            </w:tcBorders>
            <w:shd w:val="clear" w:color="auto" w:fill="auto"/>
            <w:vAlign w:val="center"/>
            <w:hideMark/>
          </w:tcPr>
          <w:p w14:paraId="32D23339"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control group, dependent variable and/or independent variable are not accurate or missing. (0-5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4503D6CA"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1F67617A" w14:textId="77777777" w:rsidTr="002E6B6D">
        <w:trPr>
          <w:trHeight w:val="450"/>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12124616"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Data Table (5) </w:t>
            </w:r>
          </w:p>
        </w:tc>
        <w:tc>
          <w:tcPr>
            <w:tcW w:w="3330" w:type="dxa"/>
            <w:tcBorders>
              <w:top w:val="nil"/>
              <w:left w:val="nil"/>
              <w:bottom w:val="single" w:sz="4" w:space="0" w:color="auto"/>
              <w:right w:val="single" w:sz="4" w:space="0" w:color="auto"/>
            </w:tcBorders>
            <w:shd w:val="clear" w:color="auto" w:fill="auto"/>
            <w:vAlign w:val="center"/>
            <w:hideMark/>
          </w:tcPr>
          <w:p w14:paraId="62176D2B"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original data table is included and is complete with details (5 Points)</w:t>
            </w:r>
          </w:p>
        </w:tc>
        <w:tc>
          <w:tcPr>
            <w:tcW w:w="3870" w:type="dxa"/>
            <w:tcBorders>
              <w:top w:val="nil"/>
              <w:left w:val="nil"/>
              <w:bottom w:val="single" w:sz="4" w:space="0" w:color="auto"/>
              <w:right w:val="single" w:sz="4" w:space="0" w:color="auto"/>
            </w:tcBorders>
            <w:shd w:val="clear" w:color="auto" w:fill="auto"/>
            <w:vAlign w:val="center"/>
            <w:hideMark/>
          </w:tcPr>
          <w:p w14:paraId="37C3E6C9"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data table is included but may not have as many details (4 Points)</w:t>
            </w:r>
          </w:p>
        </w:tc>
        <w:tc>
          <w:tcPr>
            <w:tcW w:w="2970" w:type="dxa"/>
            <w:tcBorders>
              <w:top w:val="nil"/>
              <w:left w:val="nil"/>
              <w:bottom w:val="single" w:sz="4" w:space="0" w:color="auto"/>
              <w:right w:val="single" w:sz="4" w:space="0" w:color="auto"/>
            </w:tcBorders>
            <w:shd w:val="clear" w:color="auto" w:fill="auto"/>
            <w:vAlign w:val="center"/>
            <w:hideMark/>
          </w:tcPr>
          <w:p w14:paraId="71797087"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There are missing/incomplete data (2-3 Points)</w:t>
            </w:r>
          </w:p>
        </w:tc>
        <w:tc>
          <w:tcPr>
            <w:tcW w:w="2178" w:type="dxa"/>
            <w:tcBorders>
              <w:top w:val="nil"/>
              <w:left w:val="nil"/>
              <w:bottom w:val="single" w:sz="4" w:space="0" w:color="auto"/>
              <w:right w:val="nil"/>
            </w:tcBorders>
            <w:shd w:val="clear" w:color="auto" w:fill="auto"/>
            <w:vAlign w:val="center"/>
            <w:hideMark/>
          </w:tcPr>
          <w:p w14:paraId="5ADEDE22"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data table is missing or inaccurate (0-1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32FC9831"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775BB32F" w14:textId="77777777" w:rsidTr="002E6B6D">
        <w:trPr>
          <w:trHeight w:val="900"/>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C133858"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Graphs (10)</w:t>
            </w:r>
          </w:p>
        </w:tc>
        <w:tc>
          <w:tcPr>
            <w:tcW w:w="3330" w:type="dxa"/>
            <w:tcBorders>
              <w:top w:val="nil"/>
              <w:left w:val="nil"/>
              <w:bottom w:val="single" w:sz="4" w:space="0" w:color="auto"/>
              <w:right w:val="single" w:sz="4" w:space="0" w:color="auto"/>
            </w:tcBorders>
            <w:shd w:val="clear" w:color="auto" w:fill="auto"/>
            <w:vAlign w:val="center"/>
            <w:hideMark/>
          </w:tcPr>
          <w:p w14:paraId="68657C8E" w14:textId="514F8602"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graphs are created in Excel.  The appropriate graph type is </w:t>
            </w:r>
            <w:r w:rsidRPr="002E6B6D">
              <w:rPr>
                <w:rFonts w:ascii="Calibri" w:eastAsia="Times New Roman" w:hAnsi="Calibri" w:cs="Calibri"/>
                <w:color w:val="000000"/>
                <w:sz w:val="16"/>
                <w:szCs w:val="16"/>
              </w:rPr>
              <w:t>selected,</w:t>
            </w:r>
            <w:r w:rsidRPr="002E6B6D">
              <w:rPr>
                <w:rFonts w:ascii="Calibri" w:eastAsia="Times New Roman" w:hAnsi="Calibri" w:cs="Calibri"/>
                <w:color w:val="000000"/>
                <w:sz w:val="16"/>
                <w:szCs w:val="16"/>
              </w:rPr>
              <w:t xml:space="preserve"> and data is displayed accurately.  The title and axes are specifically and accurately labeled. (9-10 Points)</w:t>
            </w:r>
          </w:p>
        </w:tc>
        <w:tc>
          <w:tcPr>
            <w:tcW w:w="3870" w:type="dxa"/>
            <w:tcBorders>
              <w:top w:val="nil"/>
              <w:left w:val="nil"/>
              <w:bottom w:val="single" w:sz="4" w:space="0" w:color="auto"/>
              <w:right w:val="single" w:sz="4" w:space="0" w:color="auto"/>
            </w:tcBorders>
            <w:shd w:val="clear" w:color="auto" w:fill="auto"/>
            <w:vAlign w:val="center"/>
            <w:hideMark/>
          </w:tcPr>
          <w:p w14:paraId="186845B4" w14:textId="4F64D0F3"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graphs are created in Excel.  The appropriate graph type is </w:t>
            </w:r>
            <w:r w:rsidRPr="002E6B6D">
              <w:rPr>
                <w:rFonts w:ascii="Calibri" w:eastAsia="Times New Roman" w:hAnsi="Calibri" w:cs="Calibri"/>
                <w:color w:val="000000"/>
                <w:sz w:val="16"/>
                <w:szCs w:val="16"/>
              </w:rPr>
              <w:t>selected,</w:t>
            </w:r>
            <w:r w:rsidRPr="002E6B6D">
              <w:rPr>
                <w:rFonts w:ascii="Calibri" w:eastAsia="Times New Roman" w:hAnsi="Calibri" w:cs="Calibri"/>
                <w:color w:val="000000"/>
                <w:sz w:val="16"/>
                <w:szCs w:val="16"/>
              </w:rPr>
              <w:t xml:space="preserve"> and data is displayed accurately.  The title and axes are accurately labeled. (7-8 Points)</w:t>
            </w:r>
          </w:p>
        </w:tc>
        <w:tc>
          <w:tcPr>
            <w:tcW w:w="2970" w:type="dxa"/>
            <w:tcBorders>
              <w:top w:val="nil"/>
              <w:left w:val="nil"/>
              <w:bottom w:val="single" w:sz="4" w:space="0" w:color="auto"/>
              <w:right w:val="single" w:sz="4" w:space="0" w:color="auto"/>
            </w:tcBorders>
            <w:shd w:val="clear" w:color="auto" w:fill="auto"/>
            <w:vAlign w:val="center"/>
            <w:hideMark/>
          </w:tcPr>
          <w:p w14:paraId="7346D65D"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graphs are created in Excel.  The data is displayed accurately.  The labels and titles may not be specific. (6 Points)</w:t>
            </w:r>
          </w:p>
        </w:tc>
        <w:tc>
          <w:tcPr>
            <w:tcW w:w="2178" w:type="dxa"/>
            <w:tcBorders>
              <w:top w:val="nil"/>
              <w:left w:val="nil"/>
              <w:bottom w:val="single" w:sz="4" w:space="0" w:color="auto"/>
              <w:right w:val="nil"/>
            </w:tcBorders>
            <w:shd w:val="clear" w:color="auto" w:fill="auto"/>
            <w:vAlign w:val="center"/>
            <w:hideMark/>
          </w:tcPr>
          <w:p w14:paraId="7F9AB507"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Graphs are missing or incomplete. (0-5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6D1FC87F"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722F2BC1" w14:textId="77777777" w:rsidTr="002E6B6D">
        <w:trPr>
          <w:trHeight w:val="67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13F60671"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Analysis (10) </w:t>
            </w:r>
          </w:p>
        </w:tc>
        <w:tc>
          <w:tcPr>
            <w:tcW w:w="3330" w:type="dxa"/>
            <w:tcBorders>
              <w:top w:val="nil"/>
              <w:left w:val="nil"/>
              <w:bottom w:val="single" w:sz="4" w:space="0" w:color="auto"/>
              <w:right w:val="single" w:sz="4" w:space="0" w:color="auto"/>
            </w:tcBorders>
            <w:shd w:val="clear" w:color="auto" w:fill="auto"/>
            <w:vAlign w:val="center"/>
            <w:hideMark/>
          </w:tcPr>
          <w:p w14:paraId="6061D3F9"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All data is clearly represented and explained thoroughly.  Trends in the data are explained.  (9-10 Points)</w:t>
            </w:r>
          </w:p>
        </w:tc>
        <w:tc>
          <w:tcPr>
            <w:tcW w:w="3870" w:type="dxa"/>
            <w:tcBorders>
              <w:top w:val="nil"/>
              <w:left w:val="nil"/>
              <w:bottom w:val="single" w:sz="4" w:space="0" w:color="auto"/>
              <w:right w:val="single" w:sz="4" w:space="0" w:color="auto"/>
            </w:tcBorders>
            <w:shd w:val="clear" w:color="auto" w:fill="auto"/>
            <w:vAlign w:val="center"/>
            <w:hideMark/>
          </w:tcPr>
          <w:p w14:paraId="240DD6C5"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All data is clearly represented and explained.  Trends in the data are explained.  (7-8 Points)</w:t>
            </w:r>
          </w:p>
        </w:tc>
        <w:tc>
          <w:tcPr>
            <w:tcW w:w="2970" w:type="dxa"/>
            <w:tcBorders>
              <w:top w:val="nil"/>
              <w:left w:val="nil"/>
              <w:bottom w:val="single" w:sz="4" w:space="0" w:color="auto"/>
              <w:right w:val="single" w:sz="4" w:space="0" w:color="auto"/>
            </w:tcBorders>
            <w:shd w:val="clear" w:color="auto" w:fill="auto"/>
            <w:vAlign w:val="center"/>
            <w:hideMark/>
          </w:tcPr>
          <w:p w14:paraId="41F4F8D7" w14:textId="0FD4E0D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analysis may not include important data and/or the data is not described accurately/completely. (</w:t>
            </w:r>
            <w:r w:rsidRPr="002E6B6D">
              <w:rPr>
                <w:rFonts w:ascii="Calibri" w:eastAsia="Times New Roman" w:hAnsi="Calibri" w:cs="Calibri"/>
                <w:color w:val="000000"/>
                <w:sz w:val="16"/>
                <w:szCs w:val="16"/>
              </w:rPr>
              <w:t>6 Points</w:t>
            </w:r>
            <w:r w:rsidRPr="002E6B6D">
              <w:rPr>
                <w:rFonts w:ascii="Calibri" w:eastAsia="Times New Roman" w:hAnsi="Calibri" w:cs="Calibri"/>
                <w:color w:val="000000"/>
                <w:sz w:val="16"/>
                <w:szCs w:val="16"/>
              </w:rPr>
              <w:t>)</w:t>
            </w:r>
          </w:p>
        </w:tc>
        <w:tc>
          <w:tcPr>
            <w:tcW w:w="2178" w:type="dxa"/>
            <w:tcBorders>
              <w:top w:val="nil"/>
              <w:left w:val="nil"/>
              <w:bottom w:val="single" w:sz="4" w:space="0" w:color="auto"/>
              <w:right w:val="nil"/>
            </w:tcBorders>
            <w:shd w:val="clear" w:color="auto" w:fill="auto"/>
            <w:vAlign w:val="center"/>
            <w:hideMark/>
          </w:tcPr>
          <w:p w14:paraId="6DFB2F90"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analysis in incomplete and/or missing. (0-5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585C90E3"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7404146A" w14:textId="77777777" w:rsidTr="002E6B6D">
        <w:trPr>
          <w:trHeight w:val="1070"/>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16AE7C68"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Conclusion (15)</w:t>
            </w:r>
          </w:p>
        </w:tc>
        <w:tc>
          <w:tcPr>
            <w:tcW w:w="3330" w:type="dxa"/>
            <w:tcBorders>
              <w:top w:val="nil"/>
              <w:left w:val="nil"/>
              <w:bottom w:val="single" w:sz="4" w:space="0" w:color="auto"/>
              <w:right w:val="single" w:sz="4" w:space="0" w:color="auto"/>
            </w:tcBorders>
            <w:shd w:val="clear" w:color="auto" w:fill="auto"/>
            <w:vAlign w:val="center"/>
            <w:hideMark/>
          </w:tcPr>
          <w:p w14:paraId="3EE76DD5"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All questions on the lab sheet are clearly and complexly answered.  The student demonstrates clear understanding of the experiment and ties it back to the background information. (14-15 Points)</w:t>
            </w:r>
          </w:p>
        </w:tc>
        <w:tc>
          <w:tcPr>
            <w:tcW w:w="3870" w:type="dxa"/>
            <w:tcBorders>
              <w:top w:val="nil"/>
              <w:left w:val="nil"/>
              <w:bottom w:val="single" w:sz="4" w:space="0" w:color="auto"/>
              <w:right w:val="single" w:sz="4" w:space="0" w:color="auto"/>
            </w:tcBorders>
            <w:shd w:val="clear" w:color="auto" w:fill="auto"/>
            <w:vAlign w:val="center"/>
            <w:hideMark/>
          </w:tcPr>
          <w:p w14:paraId="4F6D6C3B" w14:textId="6727A4AB"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Questions on the lab sheet are addressed but the student did not completely answer the questions.  The student </w:t>
            </w:r>
            <w:r w:rsidRPr="002E6B6D">
              <w:rPr>
                <w:rFonts w:ascii="Calibri" w:eastAsia="Times New Roman" w:hAnsi="Calibri" w:cs="Calibri"/>
                <w:color w:val="000000"/>
                <w:sz w:val="16"/>
                <w:szCs w:val="16"/>
              </w:rPr>
              <w:t>demonstrates understanding</w:t>
            </w:r>
            <w:r w:rsidRPr="002E6B6D">
              <w:rPr>
                <w:rFonts w:ascii="Calibri" w:eastAsia="Times New Roman" w:hAnsi="Calibri" w:cs="Calibri"/>
                <w:color w:val="000000"/>
                <w:sz w:val="16"/>
                <w:szCs w:val="16"/>
              </w:rPr>
              <w:t xml:space="preserve"> of the experiment and ties it back to the background information but isn't specific. (11-13 Points)</w:t>
            </w:r>
          </w:p>
        </w:tc>
        <w:tc>
          <w:tcPr>
            <w:tcW w:w="2970" w:type="dxa"/>
            <w:tcBorders>
              <w:top w:val="nil"/>
              <w:left w:val="nil"/>
              <w:bottom w:val="single" w:sz="4" w:space="0" w:color="auto"/>
              <w:right w:val="single" w:sz="4" w:space="0" w:color="auto"/>
            </w:tcBorders>
            <w:shd w:val="clear" w:color="auto" w:fill="auto"/>
            <w:vAlign w:val="center"/>
            <w:hideMark/>
          </w:tcPr>
          <w:p w14:paraId="33DDE3D5" w14:textId="1726DC21"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Questions on the lab are addressed but may be incomplete, </w:t>
            </w:r>
            <w:r w:rsidRPr="002E6B6D">
              <w:rPr>
                <w:rFonts w:ascii="Calibri" w:eastAsia="Times New Roman" w:hAnsi="Calibri" w:cs="Calibri"/>
                <w:color w:val="000000"/>
                <w:sz w:val="16"/>
                <w:szCs w:val="16"/>
              </w:rPr>
              <w:t>missing, and</w:t>
            </w:r>
            <w:r w:rsidRPr="002E6B6D">
              <w:rPr>
                <w:rFonts w:ascii="Calibri" w:eastAsia="Times New Roman" w:hAnsi="Calibri" w:cs="Calibri"/>
                <w:color w:val="000000"/>
                <w:sz w:val="16"/>
                <w:szCs w:val="16"/>
              </w:rPr>
              <w:t>/or not tie the experiment to the background information.  Answers to questions are incomplete.  (9-10 Points)</w:t>
            </w:r>
          </w:p>
        </w:tc>
        <w:tc>
          <w:tcPr>
            <w:tcW w:w="2178" w:type="dxa"/>
            <w:tcBorders>
              <w:top w:val="nil"/>
              <w:left w:val="nil"/>
              <w:bottom w:val="single" w:sz="4" w:space="0" w:color="auto"/>
              <w:right w:val="nil"/>
            </w:tcBorders>
            <w:shd w:val="clear" w:color="auto" w:fill="auto"/>
            <w:vAlign w:val="center"/>
            <w:hideMark/>
          </w:tcPr>
          <w:p w14:paraId="627A3865"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Conclusions are missing/inaccurate/or incomplete. (0-8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05D2689D"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3399426C" w14:textId="77777777" w:rsidTr="002E6B6D">
        <w:trPr>
          <w:trHeight w:val="112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B902E5A"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Reflection (10) </w:t>
            </w:r>
          </w:p>
        </w:tc>
        <w:tc>
          <w:tcPr>
            <w:tcW w:w="3330" w:type="dxa"/>
            <w:tcBorders>
              <w:top w:val="nil"/>
              <w:left w:val="nil"/>
              <w:bottom w:val="single" w:sz="4" w:space="0" w:color="auto"/>
              <w:right w:val="single" w:sz="4" w:space="0" w:color="auto"/>
            </w:tcBorders>
            <w:shd w:val="clear" w:color="auto" w:fill="auto"/>
            <w:vAlign w:val="center"/>
            <w:hideMark/>
          </w:tcPr>
          <w:p w14:paraId="454F18AC" w14:textId="51E348DB"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errors, reflection, new experiments </w:t>
            </w:r>
            <w:r w:rsidRPr="002E6B6D">
              <w:rPr>
                <w:rFonts w:ascii="Calibri" w:eastAsia="Times New Roman" w:hAnsi="Calibri" w:cs="Calibri"/>
                <w:color w:val="000000"/>
                <w:sz w:val="16"/>
                <w:szCs w:val="16"/>
              </w:rPr>
              <w:t>proposed,</w:t>
            </w:r>
            <w:r w:rsidRPr="002E6B6D">
              <w:rPr>
                <w:rFonts w:ascii="Calibri" w:eastAsia="Times New Roman" w:hAnsi="Calibri" w:cs="Calibri"/>
                <w:color w:val="000000"/>
                <w:sz w:val="16"/>
                <w:szCs w:val="16"/>
              </w:rPr>
              <w:t xml:space="preserve"> and new questions proposed reflect synthesis of background information and the results of the lab.  The student connects complex ideas and is accurate and thoughtful. (14-15 Points)</w:t>
            </w:r>
          </w:p>
        </w:tc>
        <w:tc>
          <w:tcPr>
            <w:tcW w:w="3870" w:type="dxa"/>
            <w:tcBorders>
              <w:top w:val="nil"/>
              <w:left w:val="nil"/>
              <w:bottom w:val="single" w:sz="4" w:space="0" w:color="auto"/>
              <w:right w:val="single" w:sz="4" w:space="0" w:color="auto"/>
            </w:tcBorders>
            <w:shd w:val="clear" w:color="auto" w:fill="auto"/>
            <w:vAlign w:val="center"/>
            <w:hideMark/>
          </w:tcPr>
          <w:p w14:paraId="0672607F" w14:textId="3E6F5294"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errors, reflection, new experiments </w:t>
            </w:r>
            <w:r w:rsidRPr="002E6B6D">
              <w:rPr>
                <w:rFonts w:ascii="Calibri" w:eastAsia="Times New Roman" w:hAnsi="Calibri" w:cs="Calibri"/>
                <w:color w:val="000000"/>
                <w:sz w:val="16"/>
                <w:szCs w:val="16"/>
              </w:rPr>
              <w:t>proposed,</w:t>
            </w:r>
            <w:r w:rsidRPr="002E6B6D">
              <w:rPr>
                <w:rFonts w:ascii="Calibri" w:eastAsia="Times New Roman" w:hAnsi="Calibri" w:cs="Calibri"/>
                <w:color w:val="000000"/>
                <w:sz w:val="16"/>
                <w:szCs w:val="16"/>
              </w:rPr>
              <w:t xml:space="preserve"> and new questions proposed reflect synthesis of background information and the results of the lab. There may be minor errors </w:t>
            </w:r>
            <w:r w:rsidRPr="002E6B6D">
              <w:rPr>
                <w:rFonts w:ascii="Calibri" w:eastAsia="Times New Roman" w:hAnsi="Calibri" w:cs="Calibri"/>
                <w:color w:val="000000"/>
                <w:sz w:val="16"/>
                <w:szCs w:val="16"/>
              </w:rPr>
              <w:t>in thought</w:t>
            </w:r>
            <w:r w:rsidRPr="002E6B6D">
              <w:rPr>
                <w:rFonts w:ascii="Calibri" w:eastAsia="Times New Roman" w:hAnsi="Calibri" w:cs="Calibri"/>
                <w:color w:val="000000"/>
                <w:sz w:val="16"/>
                <w:szCs w:val="16"/>
              </w:rPr>
              <w:t xml:space="preserve"> process or complexity of </w:t>
            </w:r>
            <w:r w:rsidRPr="002E6B6D">
              <w:rPr>
                <w:rFonts w:ascii="Calibri" w:eastAsia="Times New Roman" w:hAnsi="Calibri" w:cs="Calibri"/>
                <w:color w:val="000000"/>
                <w:sz w:val="16"/>
                <w:szCs w:val="16"/>
              </w:rPr>
              <w:t>ideas (</w:t>
            </w:r>
            <w:r w:rsidRPr="002E6B6D">
              <w:rPr>
                <w:rFonts w:ascii="Calibri" w:eastAsia="Times New Roman" w:hAnsi="Calibri" w:cs="Calibri"/>
                <w:color w:val="000000"/>
                <w:sz w:val="16"/>
                <w:szCs w:val="16"/>
              </w:rPr>
              <w:t>11-13 Points)</w:t>
            </w:r>
          </w:p>
        </w:tc>
        <w:tc>
          <w:tcPr>
            <w:tcW w:w="2970" w:type="dxa"/>
            <w:tcBorders>
              <w:top w:val="nil"/>
              <w:left w:val="nil"/>
              <w:bottom w:val="single" w:sz="4" w:space="0" w:color="auto"/>
              <w:right w:val="single" w:sz="4" w:space="0" w:color="auto"/>
            </w:tcBorders>
            <w:shd w:val="clear" w:color="auto" w:fill="auto"/>
            <w:vAlign w:val="center"/>
            <w:hideMark/>
          </w:tcPr>
          <w:p w14:paraId="6CEC8BBA" w14:textId="5C3FC0FC"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errors, reflection, new experiments </w:t>
            </w:r>
            <w:r w:rsidRPr="002E6B6D">
              <w:rPr>
                <w:rFonts w:ascii="Calibri" w:eastAsia="Times New Roman" w:hAnsi="Calibri" w:cs="Calibri"/>
                <w:color w:val="000000"/>
                <w:sz w:val="16"/>
                <w:szCs w:val="16"/>
              </w:rPr>
              <w:t>proposed,</w:t>
            </w:r>
            <w:r w:rsidRPr="002E6B6D">
              <w:rPr>
                <w:rFonts w:ascii="Calibri" w:eastAsia="Times New Roman" w:hAnsi="Calibri" w:cs="Calibri"/>
                <w:color w:val="000000"/>
                <w:sz w:val="16"/>
                <w:szCs w:val="16"/>
              </w:rPr>
              <w:t xml:space="preserve"> and new questions proposed are simplistic and do not reflect synthesis of background information and the results of the lab.  (9-10 Points)</w:t>
            </w:r>
          </w:p>
        </w:tc>
        <w:tc>
          <w:tcPr>
            <w:tcW w:w="2178" w:type="dxa"/>
            <w:tcBorders>
              <w:top w:val="nil"/>
              <w:left w:val="nil"/>
              <w:bottom w:val="single" w:sz="4" w:space="0" w:color="auto"/>
              <w:right w:val="nil"/>
            </w:tcBorders>
            <w:shd w:val="clear" w:color="auto" w:fill="auto"/>
            <w:vAlign w:val="center"/>
            <w:hideMark/>
          </w:tcPr>
          <w:p w14:paraId="49B94320" w14:textId="2C71C2FD"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errors, reflection, new experiments </w:t>
            </w:r>
            <w:r w:rsidRPr="002E6B6D">
              <w:rPr>
                <w:rFonts w:ascii="Calibri" w:eastAsia="Times New Roman" w:hAnsi="Calibri" w:cs="Calibri"/>
                <w:color w:val="000000"/>
                <w:sz w:val="16"/>
                <w:szCs w:val="16"/>
              </w:rPr>
              <w:t>proposed,</w:t>
            </w:r>
            <w:r w:rsidRPr="002E6B6D">
              <w:rPr>
                <w:rFonts w:ascii="Calibri" w:eastAsia="Times New Roman" w:hAnsi="Calibri" w:cs="Calibri"/>
                <w:color w:val="000000"/>
                <w:sz w:val="16"/>
                <w:szCs w:val="16"/>
              </w:rPr>
              <w:t xml:space="preserve"> and new questions are simplistic or not present. (0-8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6350F379"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7BD13B85" w14:textId="77777777" w:rsidTr="002E6B6D">
        <w:trPr>
          <w:trHeight w:val="719"/>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1995FE6E"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Works Cited (5) </w:t>
            </w:r>
          </w:p>
        </w:tc>
        <w:tc>
          <w:tcPr>
            <w:tcW w:w="3330" w:type="dxa"/>
            <w:tcBorders>
              <w:top w:val="nil"/>
              <w:left w:val="nil"/>
              <w:bottom w:val="single" w:sz="4" w:space="0" w:color="auto"/>
              <w:right w:val="single" w:sz="4" w:space="0" w:color="auto"/>
            </w:tcBorders>
            <w:shd w:val="clear" w:color="auto" w:fill="auto"/>
            <w:vAlign w:val="center"/>
            <w:hideMark/>
          </w:tcPr>
          <w:p w14:paraId="2A4E8998"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paper cites the proper number of sources.  In text citations are accurate and the Works Cited page is accurate. (5 Points)</w:t>
            </w:r>
          </w:p>
        </w:tc>
        <w:tc>
          <w:tcPr>
            <w:tcW w:w="3870" w:type="dxa"/>
            <w:tcBorders>
              <w:top w:val="nil"/>
              <w:left w:val="nil"/>
              <w:bottom w:val="single" w:sz="4" w:space="0" w:color="auto"/>
              <w:right w:val="single" w:sz="4" w:space="0" w:color="auto"/>
            </w:tcBorders>
            <w:shd w:val="clear" w:color="auto" w:fill="auto"/>
            <w:vAlign w:val="center"/>
            <w:hideMark/>
          </w:tcPr>
          <w:p w14:paraId="22015893" w14:textId="23575499"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paper cites the proper number of sources.  There may be minor errors in the </w:t>
            </w:r>
            <w:r w:rsidRPr="002E6B6D">
              <w:rPr>
                <w:rFonts w:ascii="Calibri" w:eastAsia="Times New Roman" w:hAnsi="Calibri" w:cs="Calibri"/>
                <w:color w:val="000000"/>
                <w:sz w:val="16"/>
                <w:szCs w:val="16"/>
              </w:rPr>
              <w:t>in-text</w:t>
            </w:r>
            <w:r w:rsidRPr="002E6B6D">
              <w:rPr>
                <w:rFonts w:ascii="Calibri" w:eastAsia="Times New Roman" w:hAnsi="Calibri" w:cs="Calibri"/>
                <w:color w:val="000000"/>
                <w:sz w:val="16"/>
                <w:szCs w:val="16"/>
              </w:rPr>
              <w:t xml:space="preserve"> citations or the Works Cited page. (4 Points)</w:t>
            </w:r>
          </w:p>
        </w:tc>
        <w:tc>
          <w:tcPr>
            <w:tcW w:w="2970" w:type="dxa"/>
            <w:tcBorders>
              <w:top w:val="nil"/>
              <w:left w:val="nil"/>
              <w:bottom w:val="single" w:sz="4" w:space="0" w:color="auto"/>
              <w:right w:val="single" w:sz="4" w:space="0" w:color="auto"/>
            </w:tcBorders>
            <w:shd w:val="clear" w:color="auto" w:fill="auto"/>
            <w:vAlign w:val="center"/>
            <w:hideMark/>
          </w:tcPr>
          <w:p w14:paraId="28AFB667" w14:textId="29C590B8"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paper does not have all the required sources.  The </w:t>
            </w:r>
            <w:r w:rsidRPr="002E6B6D">
              <w:rPr>
                <w:rFonts w:ascii="Calibri" w:eastAsia="Times New Roman" w:hAnsi="Calibri" w:cs="Calibri"/>
                <w:color w:val="000000"/>
                <w:sz w:val="16"/>
                <w:szCs w:val="16"/>
              </w:rPr>
              <w:t>in-text</w:t>
            </w:r>
            <w:r w:rsidRPr="002E6B6D">
              <w:rPr>
                <w:rFonts w:ascii="Calibri" w:eastAsia="Times New Roman" w:hAnsi="Calibri" w:cs="Calibri"/>
                <w:color w:val="000000"/>
                <w:sz w:val="16"/>
                <w:szCs w:val="16"/>
              </w:rPr>
              <w:t xml:space="preserve"> citations or works cited page may have errors. (3 Points)</w:t>
            </w:r>
          </w:p>
        </w:tc>
        <w:tc>
          <w:tcPr>
            <w:tcW w:w="2178" w:type="dxa"/>
            <w:tcBorders>
              <w:top w:val="nil"/>
              <w:left w:val="nil"/>
              <w:bottom w:val="single" w:sz="4" w:space="0" w:color="auto"/>
              <w:right w:val="nil"/>
            </w:tcBorders>
            <w:shd w:val="clear" w:color="auto" w:fill="auto"/>
            <w:vAlign w:val="center"/>
            <w:hideMark/>
          </w:tcPr>
          <w:p w14:paraId="77F54D54"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Sources are not included, cited, or are inaccurate.  (0-2 Points)</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18A48D66"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2351193A" w14:textId="77777777" w:rsidTr="002E6B6D">
        <w:trPr>
          <w:trHeight w:val="67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24E569BC"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Formatting (5) </w:t>
            </w:r>
          </w:p>
        </w:tc>
        <w:tc>
          <w:tcPr>
            <w:tcW w:w="3330" w:type="dxa"/>
            <w:tcBorders>
              <w:top w:val="nil"/>
              <w:left w:val="nil"/>
              <w:bottom w:val="single" w:sz="4" w:space="0" w:color="auto"/>
              <w:right w:val="single" w:sz="4" w:space="0" w:color="auto"/>
            </w:tcBorders>
            <w:shd w:val="clear" w:color="auto" w:fill="auto"/>
            <w:vAlign w:val="center"/>
            <w:hideMark/>
          </w:tcPr>
          <w:p w14:paraId="10161410"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 paper is free of grammatical, spelling, and formatting errors (5 Points)</w:t>
            </w:r>
          </w:p>
        </w:tc>
        <w:tc>
          <w:tcPr>
            <w:tcW w:w="3870" w:type="dxa"/>
            <w:tcBorders>
              <w:top w:val="nil"/>
              <w:left w:val="nil"/>
              <w:bottom w:val="single" w:sz="4" w:space="0" w:color="auto"/>
              <w:right w:val="single" w:sz="4" w:space="0" w:color="auto"/>
            </w:tcBorders>
            <w:shd w:val="clear" w:color="auto" w:fill="auto"/>
            <w:vAlign w:val="center"/>
            <w:hideMark/>
          </w:tcPr>
          <w:p w14:paraId="3A0C5738"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There may be minor errors in grammar, spelling, and/or formatting (4 Points)</w:t>
            </w:r>
          </w:p>
        </w:tc>
        <w:tc>
          <w:tcPr>
            <w:tcW w:w="2970" w:type="dxa"/>
            <w:tcBorders>
              <w:top w:val="nil"/>
              <w:left w:val="nil"/>
              <w:bottom w:val="single" w:sz="4" w:space="0" w:color="auto"/>
              <w:right w:val="single" w:sz="4" w:space="0" w:color="auto"/>
            </w:tcBorders>
            <w:shd w:val="clear" w:color="auto" w:fill="auto"/>
            <w:vAlign w:val="center"/>
            <w:hideMark/>
          </w:tcPr>
          <w:p w14:paraId="067ADC09"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There are major errors in grammar, spelling, and/or formatting. (3 Points)</w:t>
            </w:r>
          </w:p>
        </w:tc>
        <w:tc>
          <w:tcPr>
            <w:tcW w:w="2178" w:type="dxa"/>
            <w:tcBorders>
              <w:top w:val="nil"/>
              <w:left w:val="nil"/>
              <w:bottom w:val="single" w:sz="4" w:space="0" w:color="auto"/>
              <w:right w:val="nil"/>
            </w:tcBorders>
            <w:shd w:val="clear" w:color="auto" w:fill="auto"/>
            <w:vAlign w:val="center"/>
            <w:hideMark/>
          </w:tcPr>
          <w:p w14:paraId="3257ECD5" w14:textId="77777777" w:rsidR="002E6B6D" w:rsidRPr="002E6B6D" w:rsidRDefault="002E6B6D" w:rsidP="002E6B6D">
            <w:pPr>
              <w:spacing w:after="0" w:line="240" w:lineRule="auto"/>
              <w:jc w:val="center"/>
              <w:rPr>
                <w:rFonts w:ascii="Calibri" w:eastAsia="Times New Roman" w:hAnsi="Calibri" w:cs="Calibri"/>
                <w:color w:val="000000"/>
                <w:sz w:val="16"/>
                <w:szCs w:val="16"/>
              </w:rPr>
            </w:pPr>
            <w:r w:rsidRPr="002E6B6D">
              <w:rPr>
                <w:rFonts w:ascii="Calibri" w:eastAsia="Times New Roman" w:hAnsi="Calibri" w:cs="Calibri"/>
                <w:color w:val="000000"/>
                <w:sz w:val="16"/>
                <w:szCs w:val="16"/>
              </w:rPr>
              <w:t xml:space="preserve">The paper is not formatted or unreadable (0-2 Points) </w:t>
            </w: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72257D9E" w14:textId="77777777" w:rsidR="002E6B6D" w:rsidRPr="002E6B6D" w:rsidRDefault="002E6B6D" w:rsidP="002E6B6D">
            <w:pPr>
              <w:spacing w:after="0" w:line="240" w:lineRule="auto"/>
              <w:jc w:val="center"/>
              <w:rPr>
                <w:rFonts w:ascii="Calibri" w:eastAsia="Times New Roman" w:hAnsi="Calibri" w:cs="Calibri"/>
                <w:color w:val="000000"/>
              </w:rPr>
            </w:pPr>
            <w:r w:rsidRPr="002E6B6D">
              <w:rPr>
                <w:rFonts w:ascii="Calibri" w:eastAsia="Times New Roman" w:hAnsi="Calibri" w:cs="Calibri"/>
                <w:color w:val="000000"/>
              </w:rPr>
              <w:t> </w:t>
            </w:r>
          </w:p>
        </w:tc>
      </w:tr>
      <w:tr w:rsidR="002E6B6D" w:rsidRPr="002E6B6D" w14:paraId="6258C8E8" w14:textId="77777777" w:rsidTr="002E6B6D">
        <w:trPr>
          <w:trHeight w:val="305"/>
        </w:trPr>
        <w:tc>
          <w:tcPr>
            <w:tcW w:w="1165" w:type="dxa"/>
            <w:tcBorders>
              <w:top w:val="nil"/>
              <w:left w:val="nil"/>
              <w:bottom w:val="nil"/>
              <w:right w:val="nil"/>
            </w:tcBorders>
            <w:shd w:val="clear" w:color="auto" w:fill="auto"/>
            <w:noWrap/>
            <w:vAlign w:val="bottom"/>
            <w:hideMark/>
          </w:tcPr>
          <w:p w14:paraId="79417F3D" w14:textId="77777777" w:rsidR="002E6B6D" w:rsidRPr="002E6B6D" w:rsidRDefault="002E6B6D" w:rsidP="002E6B6D">
            <w:pPr>
              <w:spacing w:after="0" w:line="240" w:lineRule="auto"/>
              <w:jc w:val="center"/>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hideMark/>
          </w:tcPr>
          <w:p w14:paraId="60BB37B3" w14:textId="77777777" w:rsidR="002E6B6D" w:rsidRPr="002E6B6D" w:rsidRDefault="002E6B6D" w:rsidP="002E6B6D">
            <w:pPr>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vAlign w:val="center"/>
            <w:hideMark/>
          </w:tcPr>
          <w:p w14:paraId="0954C7A4" w14:textId="77777777" w:rsidR="002E6B6D" w:rsidRPr="002E6B6D" w:rsidRDefault="002E6B6D" w:rsidP="002E6B6D">
            <w:pPr>
              <w:spacing w:after="0" w:line="240" w:lineRule="auto"/>
              <w:jc w:val="center"/>
              <w:rPr>
                <w:rFonts w:ascii="Calibri" w:eastAsia="Times New Roman" w:hAnsi="Calibri" w:cs="Calibri"/>
                <w:color w:val="000000"/>
                <w:sz w:val="28"/>
                <w:szCs w:val="28"/>
              </w:rPr>
            </w:pPr>
            <w:r w:rsidRPr="002E6B6D">
              <w:rPr>
                <w:rFonts w:ascii="Calibri" w:eastAsia="Times New Roman" w:hAnsi="Calibri" w:cs="Calibri"/>
                <w:color w:val="000000"/>
                <w:sz w:val="28"/>
                <w:szCs w:val="28"/>
              </w:rPr>
              <w:t xml:space="preserve">Biochar Lab Report </w:t>
            </w:r>
          </w:p>
        </w:tc>
        <w:tc>
          <w:tcPr>
            <w:tcW w:w="5148" w:type="dxa"/>
            <w:gridSpan w:val="2"/>
            <w:tcBorders>
              <w:top w:val="nil"/>
              <w:left w:val="nil"/>
              <w:bottom w:val="nil"/>
              <w:right w:val="single" w:sz="4" w:space="0" w:color="000000"/>
            </w:tcBorders>
            <w:shd w:val="clear" w:color="auto" w:fill="auto"/>
            <w:vAlign w:val="center"/>
            <w:hideMark/>
          </w:tcPr>
          <w:p w14:paraId="147B8A7D" w14:textId="77777777" w:rsidR="002E6B6D" w:rsidRPr="002E6B6D" w:rsidRDefault="002E6B6D" w:rsidP="002E6B6D">
            <w:pPr>
              <w:spacing w:after="0" w:line="240" w:lineRule="auto"/>
              <w:jc w:val="right"/>
              <w:rPr>
                <w:rFonts w:ascii="Calibri" w:eastAsia="Times New Roman" w:hAnsi="Calibri" w:cs="Calibri"/>
                <w:color w:val="000000"/>
                <w:sz w:val="28"/>
                <w:szCs w:val="28"/>
              </w:rPr>
            </w:pPr>
            <w:r w:rsidRPr="002E6B6D">
              <w:rPr>
                <w:rFonts w:ascii="Calibri" w:eastAsia="Times New Roman" w:hAnsi="Calibri" w:cs="Calibri"/>
                <w:color w:val="000000"/>
                <w:sz w:val="28"/>
                <w:szCs w:val="28"/>
              </w:rPr>
              <w:t>TOTAL SCORE (100 Points Possible)</w:t>
            </w:r>
          </w:p>
        </w:tc>
        <w:tc>
          <w:tcPr>
            <w:tcW w:w="882" w:type="dxa"/>
            <w:tcBorders>
              <w:top w:val="nil"/>
              <w:left w:val="nil"/>
              <w:bottom w:val="single" w:sz="4" w:space="0" w:color="auto"/>
              <w:right w:val="single" w:sz="4" w:space="0" w:color="auto"/>
            </w:tcBorders>
            <w:shd w:val="clear" w:color="auto" w:fill="auto"/>
            <w:noWrap/>
            <w:vAlign w:val="bottom"/>
            <w:hideMark/>
          </w:tcPr>
          <w:p w14:paraId="627CA1D1" w14:textId="77777777" w:rsidR="002E6B6D" w:rsidRPr="002E6B6D" w:rsidRDefault="002E6B6D" w:rsidP="002E6B6D">
            <w:pPr>
              <w:spacing w:after="0" w:line="240" w:lineRule="auto"/>
              <w:rPr>
                <w:rFonts w:ascii="Calibri" w:eastAsia="Times New Roman" w:hAnsi="Calibri" w:cs="Calibri"/>
                <w:color w:val="000000"/>
                <w:sz w:val="24"/>
                <w:szCs w:val="24"/>
              </w:rPr>
            </w:pPr>
            <w:r w:rsidRPr="002E6B6D">
              <w:rPr>
                <w:rFonts w:ascii="Calibri" w:eastAsia="Times New Roman" w:hAnsi="Calibri" w:cs="Calibri"/>
                <w:color w:val="000000"/>
                <w:sz w:val="24"/>
                <w:szCs w:val="24"/>
              </w:rPr>
              <w:t> </w:t>
            </w:r>
          </w:p>
        </w:tc>
      </w:tr>
    </w:tbl>
    <w:p w14:paraId="70BE8962" w14:textId="069EF51C" w:rsidR="000A49C3" w:rsidRDefault="000A49C3" w:rsidP="002E6B6D">
      <w:bookmarkStart w:id="0" w:name="_GoBack"/>
      <w:bookmarkEnd w:id="0"/>
    </w:p>
    <w:sectPr w:rsidR="000A49C3" w:rsidSect="002E6B6D">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6D"/>
    <w:rsid w:val="000A49C3"/>
    <w:rsid w:val="002E6B6D"/>
    <w:rsid w:val="00DC57D7"/>
    <w:rsid w:val="00E0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607A"/>
  <w15:chartTrackingRefBased/>
  <w15:docId w15:val="{D45199E0-2229-4617-9EFF-64A7C5E2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5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Sarah</dc:creator>
  <cp:keywords/>
  <dc:description/>
  <cp:lastModifiedBy>Urban, Sarah</cp:lastModifiedBy>
  <cp:revision>1</cp:revision>
  <cp:lastPrinted>2019-05-21T22:06:00Z</cp:lastPrinted>
  <dcterms:created xsi:type="dcterms:W3CDTF">2019-05-21T21:57:00Z</dcterms:created>
  <dcterms:modified xsi:type="dcterms:W3CDTF">2019-05-22T14:00:00Z</dcterms:modified>
</cp:coreProperties>
</file>