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8B1" w14:textId="77777777" w:rsidR="00936C50" w:rsidRPr="0083059C" w:rsidRDefault="00936C50" w:rsidP="00936C50">
      <w:pPr>
        <w:pStyle w:val="Title"/>
        <w:jc w:val="center"/>
        <w:rPr>
          <w:b/>
        </w:rPr>
      </w:pPr>
      <w:r w:rsidRPr="0083059C">
        <w:rPr>
          <w:b/>
          <w:noProof/>
        </w:rPr>
        <w:drawing>
          <wp:anchor distT="0" distB="0" distL="114300" distR="114300" simplePos="0" relativeHeight="251659264" behindDoc="1" locked="0" layoutInCell="1" allowOverlap="1" wp14:anchorId="3581C351" wp14:editId="4E2ED457">
            <wp:simplePos x="0" y="0"/>
            <wp:positionH relativeFrom="column">
              <wp:posOffset>47625</wp:posOffset>
            </wp:positionH>
            <wp:positionV relativeFrom="paragraph">
              <wp:posOffset>-333375</wp:posOffset>
            </wp:positionV>
            <wp:extent cx="2562225" cy="1921510"/>
            <wp:effectExtent l="0" t="0" r="9525" b="2540"/>
            <wp:wrapTight wrapText="bothSides">
              <wp:wrapPolygon edited="0">
                <wp:start x="0" y="0"/>
                <wp:lineTo x="0" y="21414"/>
                <wp:lineTo x="21520" y="21414"/>
                <wp:lineTo x="21520" y="0"/>
                <wp:lineTo x="0" y="0"/>
              </wp:wrapPolygon>
            </wp:wrapTight>
            <wp:docPr id="11" name="irc_mi" descr="http://www.drwilliamconstantine.com/wp-content/uploads/2012/03/BusinessSucc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williamconstantine.com/wp-content/uploads/2012/03/BusinessSucces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59C">
        <w:rPr>
          <w:b/>
        </w:rPr>
        <w:t>Career Planning</w:t>
      </w:r>
    </w:p>
    <w:p w14:paraId="3AD2C417" w14:textId="77777777" w:rsidR="00936C50" w:rsidRDefault="00936C50" w:rsidP="00936C50">
      <w:pPr>
        <w:jc w:val="center"/>
        <w:rPr>
          <w:b/>
          <w:sz w:val="32"/>
          <w:szCs w:val="32"/>
        </w:rPr>
      </w:pPr>
      <w:r w:rsidRPr="00895120">
        <w:rPr>
          <w:b/>
          <w:sz w:val="32"/>
          <w:szCs w:val="32"/>
        </w:rPr>
        <w:t>Syllabus</w:t>
      </w:r>
    </w:p>
    <w:p w14:paraId="42B96E83" w14:textId="77777777" w:rsidR="00936C50" w:rsidRDefault="00936C50" w:rsidP="00936C50">
      <w:pPr>
        <w:jc w:val="center"/>
        <w:rPr>
          <w:b/>
          <w:sz w:val="32"/>
          <w:szCs w:val="32"/>
        </w:rPr>
      </w:pPr>
      <w:r>
        <w:rPr>
          <w:b/>
          <w:sz w:val="32"/>
          <w:szCs w:val="32"/>
        </w:rPr>
        <w:t xml:space="preserve">Kacey Askin </w:t>
      </w:r>
    </w:p>
    <w:p w14:paraId="5ED16E5B" w14:textId="5ECAAED7" w:rsidR="00936C50" w:rsidRDefault="00936C50" w:rsidP="00936C50">
      <w:pPr>
        <w:jc w:val="center"/>
        <w:rPr>
          <w:b/>
          <w:szCs w:val="24"/>
        </w:rPr>
      </w:pPr>
      <w:r w:rsidRPr="00573D0C">
        <w:rPr>
          <w:b/>
          <w:szCs w:val="24"/>
        </w:rPr>
        <w:t xml:space="preserve">Email: </w:t>
      </w:r>
      <w:r w:rsidR="008B6AF5">
        <w:t>kaskin@helenaschools.org</w:t>
      </w:r>
    </w:p>
    <w:p w14:paraId="23837FF0" w14:textId="77777777" w:rsidR="00936C50" w:rsidRDefault="00936C50" w:rsidP="00936C50">
      <w:pPr>
        <w:jc w:val="center"/>
      </w:pPr>
      <w:r>
        <w:rPr>
          <w:b/>
          <w:szCs w:val="24"/>
        </w:rPr>
        <w:t>Website: hhshumphrey.com</w:t>
      </w:r>
    </w:p>
    <w:p w14:paraId="06CFDCBA" w14:textId="77777777" w:rsidR="00936C50" w:rsidRPr="00F10D51" w:rsidRDefault="00936C50" w:rsidP="00936C50">
      <w:pPr>
        <w:pStyle w:val="Heading1"/>
        <w:rPr>
          <w:b/>
          <w:sz w:val="20"/>
          <w:szCs w:val="20"/>
        </w:rPr>
      </w:pPr>
      <w:r w:rsidRPr="00F10D51">
        <w:rPr>
          <w:b/>
          <w:sz w:val="20"/>
          <w:szCs w:val="20"/>
        </w:rPr>
        <w:t>OVERVIEW:</w:t>
      </w:r>
    </w:p>
    <w:p w14:paraId="6F538A6F" w14:textId="77777777" w:rsidR="00936C50" w:rsidRPr="00F10D51" w:rsidRDefault="00936C50" w:rsidP="00936C50">
      <w:pPr>
        <w:rPr>
          <w:sz w:val="20"/>
          <w:szCs w:val="20"/>
        </w:rPr>
      </w:pPr>
      <w:r w:rsidRPr="00F10D51">
        <w:rPr>
          <w:sz w:val="20"/>
          <w:szCs w:val="20"/>
        </w:rPr>
        <w:t xml:space="preserve">Career Planning is semester classes that will help students determine career possibilities and identify educational requirements for those careers, as well as guiding students through the job search, interview process and career development process.  </w:t>
      </w:r>
    </w:p>
    <w:p w14:paraId="72F2AD5F" w14:textId="77777777" w:rsidR="00936C50" w:rsidRPr="00F10D51" w:rsidRDefault="00936C50" w:rsidP="00936C50">
      <w:pPr>
        <w:rPr>
          <w:sz w:val="20"/>
          <w:szCs w:val="20"/>
        </w:rPr>
      </w:pPr>
      <w:r w:rsidRPr="00F10D51">
        <w:rPr>
          <w:sz w:val="20"/>
          <w:szCs w:val="20"/>
        </w:rPr>
        <w:t>Career Planning will be devoted to learning or strengthening:</w:t>
      </w:r>
    </w:p>
    <w:p w14:paraId="62F208D3" w14:textId="77777777" w:rsidR="00936C50" w:rsidRPr="00F10D51" w:rsidRDefault="00936C50" w:rsidP="00936C50">
      <w:pPr>
        <w:rPr>
          <w:sz w:val="20"/>
          <w:szCs w:val="20"/>
        </w:rPr>
      </w:pPr>
      <w:r w:rsidRPr="00F10D51">
        <w:rPr>
          <w:sz w:val="20"/>
          <w:szCs w:val="20"/>
        </w:rPr>
        <w:tab/>
        <w:t>a. Details about personal career desires</w:t>
      </w:r>
    </w:p>
    <w:p w14:paraId="7A497578" w14:textId="08D20372" w:rsidR="00936C50" w:rsidRPr="00F10D51" w:rsidRDefault="00936C50" w:rsidP="00936C50">
      <w:pPr>
        <w:rPr>
          <w:sz w:val="20"/>
          <w:szCs w:val="20"/>
        </w:rPr>
      </w:pPr>
      <w:r w:rsidRPr="00F10D51">
        <w:rPr>
          <w:sz w:val="20"/>
          <w:szCs w:val="20"/>
        </w:rPr>
        <w:tab/>
      </w:r>
      <w:r w:rsidRPr="00F10D51">
        <w:rPr>
          <w:sz w:val="20"/>
          <w:szCs w:val="20"/>
        </w:rPr>
        <w:tab/>
        <w:t>1.  Job Shadows</w:t>
      </w:r>
      <w:r w:rsidR="00882445">
        <w:rPr>
          <w:sz w:val="20"/>
          <w:szCs w:val="20"/>
        </w:rPr>
        <w:t xml:space="preserve"> (optional)</w:t>
      </w:r>
    </w:p>
    <w:p w14:paraId="6F2C6F3B" w14:textId="42D55C64" w:rsidR="00936C50" w:rsidRPr="00F10D51" w:rsidRDefault="00936C50" w:rsidP="00936C50">
      <w:pPr>
        <w:rPr>
          <w:sz w:val="20"/>
          <w:szCs w:val="20"/>
        </w:rPr>
      </w:pPr>
      <w:r w:rsidRPr="00F10D51">
        <w:rPr>
          <w:sz w:val="20"/>
          <w:szCs w:val="20"/>
        </w:rPr>
        <w:tab/>
      </w:r>
      <w:r w:rsidRPr="00F10D51">
        <w:rPr>
          <w:sz w:val="20"/>
          <w:szCs w:val="20"/>
        </w:rPr>
        <w:tab/>
        <w:t>2.  Personal Presentations</w:t>
      </w:r>
      <w:r w:rsidR="00882445">
        <w:rPr>
          <w:sz w:val="20"/>
          <w:szCs w:val="20"/>
        </w:rPr>
        <w:t xml:space="preserve"> (Powerpoint/Slides)</w:t>
      </w:r>
    </w:p>
    <w:p w14:paraId="16B42758" w14:textId="77777777" w:rsidR="00936C50" w:rsidRPr="00F10D51" w:rsidRDefault="00936C50" w:rsidP="00936C50">
      <w:pPr>
        <w:rPr>
          <w:sz w:val="20"/>
          <w:szCs w:val="20"/>
        </w:rPr>
      </w:pPr>
      <w:r w:rsidRPr="00F10D51">
        <w:rPr>
          <w:sz w:val="20"/>
          <w:szCs w:val="20"/>
        </w:rPr>
        <w:tab/>
      </w:r>
      <w:r w:rsidRPr="00F10D51">
        <w:rPr>
          <w:sz w:val="20"/>
          <w:szCs w:val="20"/>
        </w:rPr>
        <w:tab/>
        <w:t>3.  Interviews</w:t>
      </w:r>
    </w:p>
    <w:p w14:paraId="185606A8" w14:textId="72B4F498" w:rsidR="00936C50" w:rsidRPr="00F10D51" w:rsidRDefault="00936C50" w:rsidP="00936C50">
      <w:pPr>
        <w:rPr>
          <w:sz w:val="20"/>
          <w:szCs w:val="20"/>
        </w:rPr>
      </w:pPr>
      <w:r w:rsidRPr="00F10D51">
        <w:rPr>
          <w:sz w:val="20"/>
          <w:szCs w:val="20"/>
        </w:rPr>
        <w:tab/>
      </w:r>
      <w:r w:rsidRPr="00F10D51">
        <w:rPr>
          <w:sz w:val="20"/>
          <w:szCs w:val="20"/>
        </w:rPr>
        <w:tab/>
        <w:t xml:space="preserve">4.  </w:t>
      </w:r>
      <w:r w:rsidR="00F36492">
        <w:rPr>
          <w:sz w:val="20"/>
          <w:szCs w:val="20"/>
        </w:rPr>
        <w:t xml:space="preserve">Career </w:t>
      </w:r>
      <w:r w:rsidRPr="00F10D51">
        <w:rPr>
          <w:sz w:val="20"/>
          <w:szCs w:val="20"/>
        </w:rPr>
        <w:t>Research</w:t>
      </w:r>
    </w:p>
    <w:p w14:paraId="374A0A89" w14:textId="705B2408" w:rsidR="00936C50" w:rsidRPr="00F10D51" w:rsidRDefault="00936C50" w:rsidP="00936C50">
      <w:pPr>
        <w:rPr>
          <w:sz w:val="20"/>
          <w:szCs w:val="20"/>
        </w:rPr>
      </w:pPr>
      <w:r w:rsidRPr="00F10D51">
        <w:rPr>
          <w:sz w:val="20"/>
          <w:szCs w:val="20"/>
        </w:rPr>
        <w:tab/>
      </w:r>
      <w:r w:rsidRPr="00F10D51">
        <w:rPr>
          <w:sz w:val="20"/>
          <w:szCs w:val="20"/>
        </w:rPr>
        <w:tab/>
        <w:t xml:space="preserve">5. </w:t>
      </w:r>
      <w:r w:rsidR="00411445">
        <w:rPr>
          <w:sz w:val="20"/>
          <w:szCs w:val="20"/>
        </w:rPr>
        <w:t xml:space="preserve"> Self-assessments for perso</w:t>
      </w:r>
      <w:r w:rsidR="0079388B">
        <w:rPr>
          <w:sz w:val="20"/>
          <w:szCs w:val="20"/>
        </w:rPr>
        <w:t>nality/career reflection</w:t>
      </w:r>
    </w:p>
    <w:p w14:paraId="2E8309C1" w14:textId="77777777" w:rsidR="00936C50" w:rsidRPr="00F10D51" w:rsidRDefault="00936C50" w:rsidP="00936C50">
      <w:pPr>
        <w:rPr>
          <w:sz w:val="20"/>
          <w:szCs w:val="20"/>
        </w:rPr>
      </w:pPr>
      <w:r w:rsidRPr="00F10D51">
        <w:rPr>
          <w:sz w:val="20"/>
          <w:szCs w:val="20"/>
        </w:rPr>
        <w:tab/>
        <w:t>b. Postsecondary education process</w:t>
      </w:r>
    </w:p>
    <w:p w14:paraId="7419FEBC" w14:textId="77777777" w:rsidR="00936C50" w:rsidRPr="00F10D51" w:rsidRDefault="00936C50" w:rsidP="00936C50">
      <w:pPr>
        <w:rPr>
          <w:sz w:val="20"/>
          <w:szCs w:val="20"/>
        </w:rPr>
      </w:pPr>
      <w:r w:rsidRPr="00F10D51">
        <w:rPr>
          <w:sz w:val="20"/>
          <w:szCs w:val="20"/>
        </w:rPr>
        <w:tab/>
      </w:r>
      <w:r w:rsidRPr="00F10D51">
        <w:rPr>
          <w:sz w:val="20"/>
          <w:szCs w:val="20"/>
        </w:rPr>
        <w:tab/>
        <w:t>1.  Application Process</w:t>
      </w:r>
    </w:p>
    <w:p w14:paraId="244E7965" w14:textId="48C6C4E6" w:rsidR="00936C50" w:rsidRPr="00F10D51" w:rsidRDefault="00936C50" w:rsidP="00936C50">
      <w:pPr>
        <w:rPr>
          <w:sz w:val="20"/>
          <w:szCs w:val="20"/>
        </w:rPr>
      </w:pPr>
      <w:r w:rsidRPr="00F10D51">
        <w:rPr>
          <w:sz w:val="20"/>
          <w:szCs w:val="20"/>
        </w:rPr>
        <w:tab/>
      </w:r>
      <w:r w:rsidRPr="00F10D51">
        <w:rPr>
          <w:sz w:val="20"/>
          <w:szCs w:val="20"/>
        </w:rPr>
        <w:tab/>
        <w:t>2.  College Visits</w:t>
      </w:r>
      <w:r w:rsidR="003B45F4">
        <w:rPr>
          <w:sz w:val="20"/>
          <w:szCs w:val="20"/>
        </w:rPr>
        <w:t xml:space="preserve"> (encouraged)</w:t>
      </w:r>
    </w:p>
    <w:p w14:paraId="7193DE59" w14:textId="77777777" w:rsidR="00936C50" w:rsidRPr="00F10D51" w:rsidRDefault="00936C50" w:rsidP="00936C50">
      <w:pPr>
        <w:rPr>
          <w:sz w:val="20"/>
          <w:szCs w:val="20"/>
        </w:rPr>
      </w:pPr>
      <w:r w:rsidRPr="00F10D51">
        <w:rPr>
          <w:sz w:val="20"/>
          <w:szCs w:val="20"/>
        </w:rPr>
        <w:tab/>
      </w:r>
      <w:r w:rsidRPr="00F10D51">
        <w:rPr>
          <w:sz w:val="20"/>
          <w:szCs w:val="20"/>
        </w:rPr>
        <w:tab/>
        <w:t>3.  Getting the most out of high school</w:t>
      </w:r>
    </w:p>
    <w:p w14:paraId="50C5E12F" w14:textId="77777777" w:rsidR="00936C50" w:rsidRPr="00F10D51" w:rsidRDefault="00936C50" w:rsidP="00936C50">
      <w:pPr>
        <w:rPr>
          <w:sz w:val="20"/>
          <w:szCs w:val="20"/>
        </w:rPr>
      </w:pPr>
      <w:r w:rsidRPr="00F10D51">
        <w:rPr>
          <w:sz w:val="20"/>
          <w:szCs w:val="20"/>
        </w:rPr>
        <w:tab/>
        <w:t>c. Mechanics of the employment search</w:t>
      </w:r>
    </w:p>
    <w:p w14:paraId="525CB4CB" w14:textId="046692C4" w:rsidR="00936C50" w:rsidRPr="00F10D51" w:rsidRDefault="00936C50" w:rsidP="00936C50">
      <w:pPr>
        <w:rPr>
          <w:sz w:val="20"/>
          <w:szCs w:val="20"/>
        </w:rPr>
      </w:pPr>
      <w:r w:rsidRPr="00F10D51">
        <w:rPr>
          <w:sz w:val="20"/>
          <w:szCs w:val="20"/>
        </w:rPr>
        <w:tab/>
      </w:r>
      <w:r w:rsidRPr="00F10D51">
        <w:rPr>
          <w:sz w:val="20"/>
          <w:szCs w:val="20"/>
        </w:rPr>
        <w:tab/>
        <w:t>1.  Resume</w:t>
      </w:r>
      <w:r w:rsidR="001B713F">
        <w:rPr>
          <w:sz w:val="20"/>
          <w:szCs w:val="20"/>
        </w:rPr>
        <w:t>’</w:t>
      </w:r>
      <w:r w:rsidRPr="00F10D51">
        <w:rPr>
          <w:sz w:val="20"/>
          <w:szCs w:val="20"/>
        </w:rPr>
        <w:t>s</w:t>
      </w:r>
    </w:p>
    <w:p w14:paraId="4990BF17" w14:textId="77777777" w:rsidR="00936C50" w:rsidRPr="00F10D51" w:rsidRDefault="00936C50" w:rsidP="00936C50">
      <w:pPr>
        <w:rPr>
          <w:sz w:val="20"/>
          <w:szCs w:val="20"/>
        </w:rPr>
      </w:pPr>
      <w:r w:rsidRPr="00F10D51">
        <w:rPr>
          <w:sz w:val="20"/>
          <w:szCs w:val="20"/>
        </w:rPr>
        <w:tab/>
      </w:r>
      <w:r w:rsidRPr="00F10D51">
        <w:rPr>
          <w:sz w:val="20"/>
          <w:szCs w:val="20"/>
        </w:rPr>
        <w:tab/>
        <w:t>2.  Applications</w:t>
      </w:r>
    </w:p>
    <w:p w14:paraId="50FFAC0C" w14:textId="77777777" w:rsidR="00936C50" w:rsidRPr="00F10D51" w:rsidRDefault="00936C50" w:rsidP="00936C50">
      <w:pPr>
        <w:rPr>
          <w:sz w:val="20"/>
          <w:szCs w:val="20"/>
        </w:rPr>
      </w:pPr>
      <w:r w:rsidRPr="00F10D51">
        <w:rPr>
          <w:sz w:val="20"/>
          <w:szCs w:val="20"/>
        </w:rPr>
        <w:tab/>
      </w:r>
      <w:r w:rsidRPr="00F10D51">
        <w:rPr>
          <w:sz w:val="20"/>
          <w:szCs w:val="20"/>
        </w:rPr>
        <w:tab/>
        <w:t>3.  References</w:t>
      </w:r>
    </w:p>
    <w:p w14:paraId="4BADA5B9" w14:textId="3F9C6934" w:rsidR="00936C50" w:rsidRPr="00F10D51" w:rsidRDefault="00936C50" w:rsidP="00936C50">
      <w:pPr>
        <w:rPr>
          <w:sz w:val="20"/>
          <w:szCs w:val="20"/>
        </w:rPr>
      </w:pPr>
      <w:r w:rsidRPr="00F10D51">
        <w:rPr>
          <w:sz w:val="20"/>
          <w:szCs w:val="20"/>
        </w:rPr>
        <w:tab/>
      </w:r>
      <w:r w:rsidRPr="00F10D51">
        <w:rPr>
          <w:sz w:val="20"/>
          <w:szCs w:val="20"/>
        </w:rPr>
        <w:tab/>
        <w:t xml:space="preserve">4.  </w:t>
      </w:r>
      <w:r w:rsidR="00CE0936">
        <w:rPr>
          <w:sz w:val="20"/>
          <w:szCs w:val="20"/>
        </w:rPr>
        <w:t>How to find</w:t>
      </w:r>
      <w:r w:rsidR="00C01483">
        <w:rPr>
          <w:sz w:val="20"/>
          <w:szCs w:val="20"/>
        </w:rPr>
        <w:t xml:space="preserve"> a job</w:t>
      </w:r>
      <w:r w:rsidRPr="00F10D51">
        <w:rPr>
          <w:sz w:val="20"/>
          <w:szCs w:val="20"/>
        </w:rPr>
        <w:t xml:space="preserve"> </w:t>
      </w:r>
    </w:p>
    <w:p w14:paraId="5FBB8F22" w14:textId="77777777" w:rsidR="00936C50" w:rsidRPr="00F10D51" w:rsidRDefault="00936C50" w:rsidP="00936C50">
      <w:pPr>
        <w:rPr>
          <w:sz w:val="20"/>
          <w:szCs w:val="20"/>
        </w:rPr>
      </w:pPr>
      <w:r w:rsidRPr="00F10D51">
        <w:rPr>
          <w:sz w:val="20"/>
          <w:szCs w:val="20"/>
        </w:rPr>
        <w:tab/>
      </w:r>
      <w:r w:rsidRPr="00F10D51">
        <w:rPr>
          <w:sz w:val="20"/>
          <w:szCs w:val="20"/>
        </w:rPr>
        <w:tab/>
        <w:t>6.  Interviews</w:t>
      </w:r>
    </w:p>
    <w:p w14:paraId="396EFEE4" w14:textId="77777777" w:rsidR="00936C50" w:rsidRPr="00F10D51" w:rsidRDefault="00936C50" w:rsidP="00936C50">
      <w:pPr>
        <w:rPr>
          <w:sz w:val="20"/>
          <w:szCs w:val="20"/>
        </w:rPr>
      </w:pPr>
      <w:r w:rsidRPr="00F10D51">
        <w:rPr>
          <w:sz w:val="20"/>
          <w:szCs w:val="20"/>
        </w:rPr>
        <w:tab/>
      </w:r>
      <w:r w:rsidRPr="00F10D51">
        <w:rPr>
          <w:sz w:val="20"/>
          <w:szCs w:val="20"/>
        </w:rPr>
        <w:tab/>
        <w:t>7.  Follow Up</w:t>
      </w:r>
    </w:p>
    <w:p w14:paraId="72354E1C" w14:textId="77777777" w:rsidR="00936C50" w:rsidRPr="00F10D51" w:rsidRDefault="00936C50" w:rsidP="00936C50">
      <w:pPr>
        <w:rPr>
          <w:sz w:val="20"/>
          <w:szCs w:val="20"/>
        </w:rPr>
      </w:pPr>
      <w:r w:rsidRPr="00F10D51">
        <w:rPr>
          <w:sz w:val="20"/>
          <w:szCs w:val="20"/>
        </w:rPr>
        <w:tab/>
      </w:r>
      <w:r w:rsidRPr="00F10D51">
        <w:rPr>
          <w:sz w:val="20"/>
          <w:szCs w:val="20"/>
        </w:rPr>
        <w:tab/>
        <w:t>8.  Dressing for success</w:t>
      </w:r>
    </w:p>
    <w:p w14:paraId="02028DD9" w14:textId="77777777" w:rsidR="00936C50" w:rsidRPr="00F10D51" w:rsidRDefault="00936C50" w:rsidP="00936C50">
      <w:pPr>
        <w:rPr>
          <w:sz w:val="20"/>
          <w:szCs w:val="20"/>
        </w:rPr>
      </w:pPr>
      <w:r w:rsidRPr="00F10D51">
        <w:rPr>
          <w:sz w:val="20"/>
          <w:szCs w:val="20"/>
        </w:rPr>
        <w:tab/>
        <w:t>d. The employment process</w:t>
      </w:r>
    </w:p>
    <w:p w14:paraId="3708731B" w14:textId="77777777" w:rsidR="00936C50" w:rsidRDefault="00936C50" w:rsidP="00936C50">
      <w:pPr>
        <w:rPr>
          <w:sz w:val="20"/>
          <w:szCs w:val="20"/>
        </w:rPr>
      </w:pPr>
      <w:r w:rsidRPr="00F10D51">
        <w:rPr>
          <w:sz w:val="20"/>
          <w:szCs w:val="20"/>
        </w:rPr>
        <w:tab/>
      </w:r>
      <w:r w:rsidRPr="00F10D51">
        <w:rPr>
          <w:sz w:val="20"/>
          <w:szCs w:val="20"/>
        </w:rPr>
        <w:tab/>
        <w:t>1.  The paperwork</w:t>
      </w:r>
    </w:p>
    <w:p w14:paraId="5A34B245" w14:textId="77777777" w:rsidR="00936C50" w:rsidRPr="00F10D51" w:rsidRDefault="00936C50" w:rsidP="00936C50">
      <w:pPr>
        <w:rPr>
          <w:sz w:val="20"/>
          <w:szCs w:val="20"/>
        </w:rPr>
      </w:pPr>
      <w:r w:rsidRPr="00F10D51">
        <w:rPr>
          <w:sz w:val="20"/>
          <w:szCs w:val="20"/>
        </w:rPr>
        <w:tab/>
      </w:r>
      <w:r w:rsidRPr="00F10D51">
        <w:rPr>
          <w:sz w:val="20"/>
          <w:szCs w:val="20"/>
        </w:rPr>
        <w:tab/>
        <w:t>2.  Employment laws</w:t>
      </w:r>
    </w:p>
    <w:p w14:paraId="32A7DB48" w14:textId="5153661E" w:rsidR="00936C50" w:rsidRPr="00F10D51" w:rsidRDefault="00936C50" w:rsidP="00936C50">
      <w:pPr>
        <w:rPr>
          <w:sz w:val="20"/>
          <w:szCs w:val="20"/>
        </w:rPr>
      </w:pPr>
      <w:r w:rsidRPr="00F10D51">
        <w:rPr>
          <w:sz w:val="20"/>
          <w:szCs w:val="20"/>
        </w:rPr>
        <w:tab/>
      </w:r>
      <w:r w:rsidRPr="00F10D51">
        <w:rPr>
          <w:sz w:val="20"/>
          <w:szCs w:val="20"/>
        </w:rPr>
        <w:tab/>
        <w:t>3.  Developing on t</w:t>
      </w:r>
      <w:r w:rsidR="003E6DD1">
        <w:rPr>
          <w:sz w:val="20"/>
          <w:szCs w:val="20"/>
        </w:rPr>
        <w:t>he job</w:t>
      </w:r>
    </w:p>
    <w:p w14:paraId="6C94274E" w14:textId="77777777" w:rsidR="00936C50" w:rsidRPr="00F10D51" w:rsidRDefault="00936C50" w:rsidP="00936C50">
      <w:pPr>
        <w:rPr>
          <w:sz w:val="20"/>
          <w:szCs w:val="20"/>
        </w:rPr>
      </w:pPr>
      <w:r w:rsidRPr="00F10D51">
        <w:rPr>
          <w:sz w:val="20"/>
          <w:szCs w:val="20"/>
        </w:rPr>
        <w:tab/>
        <w:t>e. Personal skill development for employment success</w:t>
      </w:r>
    </w:p>
    <w:p w14:paraId="0AB4C67D" w14:textId="77777777" w:rsidR="00936C50" w:rsidRPr="00F10D51" w:rsidRDefault="00936C50" w:rsidP="00936C50">
      <w:pPr>
        <w:rPr>
          <w:sz w:val="20"/>
          <w:szCs w:val="20"/>
        </w:rPr>
      </w:pPr>
      <w:r w:rsidRPr="00F10D51">
        <w:rPr>
          <w:sz w:val="20"/>
          <w:szCs w:val="20"/>
        </w:rPr>
        <w:tab/>
      </w:r>
      <w:r w:rsidRPr="00F10D51">
        <w:rPr>
          <w:sz w:val="20"/>
          <w:szCs w:val="20"/>
        </w:rPr>
        <w:tab/>
        <w:t>1.  Communication</w:t>
      </w:r>
    </w:p>
    <w:p w14:paraId="542F534B" w14:textId="77777777" w:rsidR="00936C50" w:rsidRPr="00F10D51" w:rsidRDefault="00936C50" w:rsidP="00936C50">
      <w:pPr>
        <w:rPr>
          <w:sz w:val="20"/>
          <w:szCs w:val="20"/>
        </w:rPr>
      </w:pPr>
      <w:r w:rsidRPr="00F10D51">
        <w:rPr>
          <w:sz w:val="20"/>
          <w:szCs w:val="20"/>
        </w:rPr>
        <w:tab/>
      </w:r>
      <w:r w:rsidRPr="00F10D51">
        <w:rPr>
          <w:sz w:val="20"/>
          <w:szCs w:val="20"/>
        </w:rPr>
        <w:tab/>
        <w:t>2.  Time Management</w:t>
      </w:r>
    </w:p>
    <w:p w14:paraId="369B52B1" w14:textId="77777777" w:rsidR="00936C50" w:rsidRPr="00F10D51" w:rsidRDefault="00936C50" w:rsidP="00936C50">
      <w:pPr>
        <w:rPr>
          <w:sz w:val="20"/>
          <w:szCs w:val="20"/>
        </w:rPr>
      </w:pPr>
      <w:r w:rsidRPr="00F10D51">
        <w:rPr>
          <w:sz w:val="20"/>
          <w:szCs w:val="20"/>
        </w:rPr>
        <w:lastRenderedPageBreak/>
        <w:tab/>
      </w:r>
      <w:r w:rsidRPr="00F10D51">
        <w:rPr>
          <w:sz w:val="20"/>
          <w:szCs w:val="20"/>
        </w:rPr>
        <w:tab/>
        <w:t>3.  Interpersonal Relationships</w:t>
      </w:r>
    </w:p>
    <w:p w14:paraId="7FC02019" w14:textId="77777777" w:rsidR="00936C50" w:rsidRPr="00F10D51" w:rsidRDefault="00936C50" w:rsidP="00936C50">
      <w:pPr>
        <w:rPr>
          <w:sz w:val="20"/>
          <w:szCs w:val="20"/>
        </w:rPr>
      </w:pPr>
      <w:r w:rsidRPr="00F10D51">
        <w:rPr>
          <w:sz w:val="20"/>
          <w:szCs w:val="20"/>
        </w:rPr>
        <w:tab/>
      </w:r>
      <w:r w:rsidRPr="00F10D51">
        <w:rPr>
          <w:sz w:val="20"/>
          <w:szCs w:val="20"/>
        </w:rPr>
        <w:tab/>
        <w:t>4.  Challenges</w:t>
      </w:r>
    </w:p>
    <w:p w14:paraId="089C4A15" w14:textId="77777777" w:rsidR="00936C50" w:rsidRPr="00F10D51" w:rsidRDefault="00936C50" w:rsidP="00936C50">
      <w:pPr>
        <w:rPr>
          <w:sz w:val="20"/>
          <w:szCs w:val="20"/>
        </w:rPr>
      </w:pPr>
      <w:r w:rsidRPr="00F10D51">
        <w:rPr>
          <w:sz w:val="20"/>
          <w:szCs w:val="20"/>
        </w:rPr>
        <w:tab/>
      </w:r>
      <w:r w:rsidRPr="00F10D51">
        <w:rPr>
          <w:sz w:val="20"/>
          <w:szCs w:val="20"/>
        </w:rPr>
        <w:tab/>
        <w:t>5.  Supervising others</w:t>
      </w:r>
    </w:p>
    <w:p w14:paraId="6ED2C9CA" w14:textId="77777777" w:rsidR="00936C50" w:rsidRPr="00F10D51" w:rsidRDefault="00936C50" w:rsidP="00936C50">
      <w:pPr>
        <w:rPr>
          <w:sz w:val="20"/>
          <w:szCs w:val="20"/>
        </w:rPr>
      </w:pPr>
      <w:r w:rsidRPr="00F10D51">
        <w:rPr>
          <w:sz w:val="20"/>
          <w:szCs w:val="20"/>
        </w:rPr>
        <w:tab/>
      </w:r>
      <w:r w:rsidRPr="00F10D51">
        <w:rPr>
          <w:sz w:val="20"/>
          <w:szCs w:val="20"/>
        </w:rPr>
        <w:tab/>
        <w:t>6.  Balance</w:t>
      </w:r>
    </w:p>
    <w:p w14:paraId="27943322" w14:textId="1491985F" w:rsidR="00936C50" w:rsidRPr="00F10D51" w:rsidRDefault="00936C50" w:rsidP="00936C50">
      <w:pPr>
        <w:rPr>
          <w:sz w:val="20"/>
          <w:szCs w:val="20"/>
        </w:rPr>
      </w:pPr>
      <w:r w:rsidRPr="00F10D51">
        <w:rPr>
          <w:sz w:val="20"/>
          <w:szCs w:val="20"/>
        </w:rPr>
        <w:tab/>
      </w:r>
      <w:r w:rsidRPr="00F10D51">
        <w:rPr>
          <w:sz w:val="20"/>
          <w:szCs w:val="20"/>
        </w:rPr>
        <w:tab/>
        <w:t xml:space="preserve">7.  </w:t>
      </w:r>
      <w:r w:rsidR="00370370">
        <w:rPr>
          <w:sz w:val="20"/>
          <w:szCs w:val="20"/>
        </w:rPr>
        <w:t>Soft skill development</w:t>
      </w:r>
    </w:p>
    <w:p w14:paraId="4C38A4FF" w14:textId="3FF4BF94" w:rsidR="00936C50" w:rsidRPr="00F10D51" w:rsidRDefault="00936C50" w:rsidP="00936C50">
      <w:pPr>
        <w:rPr>
          <w:sz w:val="20"/>
          <w:szCs w:val="20"/>
        </w:rPr>
      </w:pPr>
      <w:r w:rsidRPr="00F10D51">
        <w:rPr>
          <w:sz w:val="20"/>
          <w:szCs w:val="20"/>
        </w:rPr>
        <w:tab/>
      </w:r>
      <w:r w:rsidRPr="00F10D51">
        <w:rPr>
          <w:sz w:val="20"/>
          <w:szCs w:val="20"/>
        </w:rPr>
        <w:tab/>
      </w:r>
      <w:r w:rsidR="00370370">
        <w:rPr>
          <w:sz w:val="20"/>
          <w:szCs w:val="20"/>
        </w:rPr>
        <w:t>8</w:t>
      </w:r>
      <w:r w:rsidRPr="00F10D51">
        <w:rPr>
          <w:sz w:val="20"/>
          <w:szCs w:val="20"/>
        </w:rPr>
        <w:t xml:space="preserve">. </w:t>
      </w:r>
      <w:r w:rsidR="00370370">
        <w:rPr>
          <w:sz w:val="20"/>
          <w:szCs w:val="20"/>
        </w:rPr>
        <w:t xml:space="preserve"> </w:t>
      </w:r>
      <w:r w:rsidRPr="00F10D51">
        <w:rPr>
          <w:sz w:val="20"/>
          <w:szCs w:val="20"/>
        </w:rPr>
        <w:t>Goal Setting</w:t>
      </w:r>
    </w:p>
    <w:p w14:paraId="341E9AD0" w14:textId="77777777" w:rsidR="00936C50" w:rsidRPr="00F10D51" w:rsidRDefault="00936C50" w:rsidP="00936C50">
      <w:pPr>
        <w:pStyle w:val="Heading1"/>
        <w:rPr>
          <w:b/>
          <w:sz w:val="20"/>
          <w:szCs w:val="20"/>
        </w:rPr>
      </w:pPr>
      <w:r w:rsidRPr="00F10D51">
        <w:rPr>
          <w:b/>
          <w:sz w:val="20"/>
          <w:szCs w:val="20"/>
        </w:rPr>
        <w:t>SPECIFIC EXPECTATIONS:</w:t>
      </w:r>
    </w:p>
    <w:p w14:paraId="1525DEAE" w14:textId="77777777" w:rsidR="00936C50" w:rsidRPr="00F10D51" w:rsidRDefault="00936C50" w:rsidP="00936C50">
      <w:pPr>
        <w:rPr>
          <w:sz w:val="20"/>
          <w:szCs w:val="20"/>
        </w:rPr>
      </w:pPr>
      <w:r w:rsidRPr="00F10D51">
        <w:rPr>
          <w:sz w:val="20"/>
          <w:szCs w:val="20"/>
        </w:rPr>
        <w:tab/>
        <w:t xml:space="preserve">Students are expected to </w:t>
      </w:r>
      <w:r w:rsidRPr="00F10D51">
        <w:rPr>
          <w:b/>
          <w:i/>
          <w:sz w:val="20"/>
          <w:szCs w:val="20"/>
        </w:rPr>
        <w:t>Be Respectful, Be Responsible, Be Involved</w:t>
      </w:r>
      <w:r w:rsidRPr="00F10D51">
        <w:rPr>
          <w:sz w:val="20"/>
          <w:szCs w:val="20"/>
        </w:rPr>
        <w:t xml:space="preserve">, and work toward </w:t>
      </w:r>
      <w:r w:rsidRPr="00F10D51">
        <w:rPr>
          <w:b/>
          <w:i/>
          <w:sz w:val="20"/>
          <w:szCs w:val="20"/>
        </w:rPr>
        <w:t>Graduation</w:t>
      </w:r>
      <w:r w:rsidRPr="00F10D51">
        <w:rPr>
          <w:sz w:val="20"/>
          <w:szCs w:val="20"/>
        </w:rPr>
        <w:t>.  Therefore….</w:t>
      </w:r>
    </w:p>
    <w:p w14:paraId="68DC66C4" w14:textId="77777777" w:rsidR="00936C50" w:rsidRPr="00F10D51" w:rsidRDefault="00936C50" w:rsidP="00936C50">
      <w:pPr>
        <w:pStyle w:val="ListParagraph"/>
        <w:numPr>
          <w:ilvl w:val="0"/>
          <w:numId w:val="1"/>
        </w:numPr>
        <w:rPr>
          <w:sz w:val="20"/>
          <w:szCs w:val="20"/>
        </w:rPr>
      </w:pPr>
      <w:r w:rsidRPr="00F10D51">
        <w:rPr>
          <w:sz w:val="20"/>
          <w:szCs w:val="20"/>
        </w:rPr>
        <w:t xml:space="preserve">Students are expected to come to class, on time, prepared to learn and collaborate with classmates.  Cell phones are not to be used, for any reason, during class time unless permission is given by the teacher.  </w:t>
      </w:r>
    </w:p>
    <w:p w14:paraId="6A5F57D3" w14:textId="77777777" w:rsidR="00936C50" w:rsidRPr="00F10D51" w:rsidRDefault="00936C50" w:rsidP="00936C50">
      <w:pPr>
        <w:pStyle w:val="ListParagraph"/>
        <w:numPr>
          <w:ilvl w:val="0"/>
          <w:numId w:val="1"/>
        </w:numPr>
        <w:rPr>
          <w:sz w:val="20"/>
          <w:szCs w:val="20"/>
        </w:rPr>
      </w:pPr>
      <w:r w:rsidRPr="00F10D51">
        <w:rPr>
          <w:sz w:val="20"/>
          <w:szCs w:val="20"/>
        </w:rPr>
        <w:t xml:space="preserve">Students who miss class must obtain notes from classmates and must submit assignments due during their absence in accordance with District Policy found in the Student Handbook.   </w:t>
      </w:r>
    </w:p>
    <w:p w14:paraId="66B925B2" w14:textId="77777777" w:rsidR="00936C50" w:rsidRPr="00F10D51" w:rsidRDefault="00936C50" w:rsidP="00936C50">
      <w:pPr>
        <w:pStyle w:val="ListParagraph"/>
        <w:numPr>
          <w:ilvl w:val="0"/>
          <w:numId w:val="1"/>
        </w:numPr>
        <w:rPr>
          <w:sz w:val="20"/>
          <w:szCs w:val="20"/>
        </w:rPr>
      </w:pPr>
      <w:r w:rsidRPr="00F10D51">
        <w:rPr>
          <w:sz w:val="20"/>
          <w:szCs w:val="20"/>
        </w:rPr>
        <w:t>Students are expected to follow District Policy regarding computer use, which means that students should not frequent social media sites or engage in online games unless given permission by the teacher.  Students are encouraged to save all work and submit assignments digitally.  To preserve resources, students are encouraged to print judiciously and should ask before printing.</w:t>
      </w:r>
    </w:p>
    <w:p w14:paraId="67E81B04" w14:textId="77777777" w:rsidR="00936C50" w:rsidRDefault="00936C50" w:rsidP="00936C50">
      <w:pPr>
        <w:pStyle w:val="ListParagraph"/>
        <w:numPr>
          <w:ilvl w:val="0"/>
          <w:numId w:val="1"/>
        </w:numPr>
        <w:rPr>
          <w:sz w:val="20"/>
          <w:szCs w:val="20"/>
        </w:rPr>
      </w:pPr>
      <w:r w:rsidRPr="00F10D51">
        <w:rPr>
          <w:sz w:val="20"/>
          <w:szCs w:val="20"/>
        </w:rPr>
        <w:t xml:space="preserve">Students will turn assignments in on the due date.  Points will be deducted for late assignments.  </w:t>
      </w:r>
    </w:p>
    <w:p w14:paraId="4E61643C" w14:textId="77777777" w:rsidR="00936C50" w:rsidRPr="00F10D51" w:rsidRDefault="00936C50" w:rsidP="00936C50">
      <w:pPr>
        <w:spacing w:after="0"/>
        <w:rPr>
          <w:sz w:val="20"/>
          <w:szCs w:val="20"/>
        </w:rPr>
      </w:pPr>
      <w:r w:rsidRPr="00F10D51">
        <w:rPr>
          <w:b/>
          <w:sz w:val="20"/>
          <w:szCs w:val="20"/>
          <w:u w:val="single"/>
        </w:rPr>
        <w:t>Grading Breakdown:</w:t>
      </w:r>
    </w:p>
    <w:p w14:paraId="094F2E56" w14:textId="77777777" w:rsidR="00936C50" w:rsidRPr="00F10D51" w:rsidRDefault="00936C50" w:rsidP="00936C50">
      <w:pPr>
        <w:spacing w:after="0"/>
        <w:rPr>
          <w:sz w:val="20"/>
          <w:szCs w:val="20"/>
        </w:rPr>
      </w:pPr>
    </w:p>
    <w:p w14:paraId="3DB1593B" w14:textId="1BCDC324" w:rsidR="00936C50" w:rsidRDefault="00A8315B" w:rsidP="00936C50">
      <w:pPr>
        <w:spacing w:after="0"/>
        <w:rPr>
          <w:sz w:val="20"/>
          <w:szCs w:val="20"/>
        </w:rPr>
      </w:pPr>
      <w:r>
        <w:rPr>
          <w:sz w:val="20"/>
          <w:szCs w:val="20"/>
        </w:rPr>
        <w:t>10</w:t>
      </w:r>
      <w:r w:rsidR="00936C50">
        <w:rPr>
          <w:sz w:val="20"/>
          <w:szCs w:val="20"/>
        </w:rPr>
        <w:t>0</w:t>
      </w:r>
      <w:r w:rsidR="00936C50" w:rsidRPr="00F10D51">
        <w:rPr>
          <w:sz w:val="20"/>
          <w:szCs w:val="20"/>
        </w:rPr>
        <w:t>%</w:t>
      </w:r>
      <w:r w:rsidR="00936C50" w:rsidRPr="00F10D51">
        <w:rPr>
          <w:sz w:val="20"/>
          <w:szCs w:val="20"/>
        </w:rPr>
        <w:tab/>
      </w:r>
      <w:r w:rsidR="00936C50">
        <w:rPr>
          <w:sz w:val="20"/>
          <w:szCs w:val="20"/>
        </w:rPr>
        <w:t xml:space="preserve">Daily </w:t>
      </w:r>
      <w:r w:rsidR="00936C50" w:rsidRPr="00F10D51">
        <w:rPr>
          <w:sz w:val="20"/>
          <w:szCs w:val="20"/>
        </w:rPr>
        <w:t>work &amp; projects</w:t>
      </w:r>
    </w:p>
    <w:p w14:paraId="57B90AEB" w14:textId="4A68443E" w:rsidR="00936C50" w:rsidRPr="00F10D51" w:rsidRDefault="00936C50" w:rsidP="00936C50">
      <w:pPr>
        <w:spacing w:after="0"/>
        <w:rPr>
          <w:sz w:val="20"/>
          <w:szCs w:val="20"/>
        </w:rPr>
      </w:pPr>
    </w:p>
    <w:p w14:paraId="70E4B515" w14:textId="77777777" w:rsidR="00936C50" w:rsidRPr="00F10D51" w:rsidRDefault="00936C50" w:rsidP="00936C50">
      <w:pPr>
        <w:spacing w:after="0"/>
        <w:rPr>
          <w:sz w:val="20"/>
          <w:szCs w:val="20"/>
        </w:rPr>
      </w:pPr>
    </w:p>
    <w:p w14:paraId="1103CD0F" w14:textId="77777777" w:rsidR="00936C50" w:rsidRPr="00F10D51" w:rsidRDefault="00936C50" w:rsidP="00936C50">
      <w:pPr>
        <w:spacing w:after="0"/>
        <w:rPr>
          <w:sz w:val="16"/>
          <w:szCs w:val="16"/>
        </w:rPr>
      </w:pPr>
      <w:r w:rsidRPr="00F10D51">
        <w:rPr>
          <w:b/>
          <w:sz w:val="16"/>
          <w:szCs w:val="16"/>
          <w:u w:val="single"/>
        </w:rPr>
        <w:t>Grading Scale:</w:t>
      </w:r>
    </w:p>
    <w:p w14:paraId="59DE779D"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97-100 =</w:t>
      </w:r>
      <w:r w:rsidRPr="00F10D51">
        <w:rPr>
          <w:sz w:val="16"/>
          <w:szCs w:val="16"/>
        </w:rPr>
        <w:tab/>
        <w:t>A+</w:t>
      </w:r>
      <w:r w:rsidRPr="00F10D51">
        <w:rPr>
          <w:sz w:val="16"/>
          <w:szCs w:val="16"/>
        </w:rPr>
        <w:tab/>
        <w:t>77-79 =</w:t>
      </w:r>
      <w:r w:rsidRPr="00F10D51">
        <w:rPr>
          <w:sz w:val="16"/>
          <w:szCs w:val="16"/>
        </w:rPr>
        <w:tab/>
        <w:t>C+</w:t>
      </w:r>
      <w:r w:rsidRPr="00F10D51">
        <w:rPr>
          <w:sz w:val="16"/>
          <w:szCs w:val="16"/>
        </w:rPr>
        <w:tab/>
      </w:r>
    </w:p>
    <w:p w14:paraId="469FA098"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 xml:space="preserve">93-96 = </w:t>
      </w:r>
      <w:r w:rsidRPr="00F10D51">
        <w:rPr>
          <w:sz w:val="16"/>
          <w:szCs w:val="16"/>
        </w:rPr>
        <w:tab/>
        <w:t>A</w:t>
      </w:r>
      <w:r w:rsidRPr="00F10D51">
        <w:rPr>
          <w:sz w:val="16"/>
          <w:szCs w:val="16"/>
        </w:rPr>
        <w:tab/>
        <w:t xml:space="preserve">73-76 = </w:t>
      </w:r>
      <w:r w:rsidRPr="00F10D51">
        <w:rPr>
          <w:sz w:val="16"/>
          <w:szCs w:val="16"/>
        </w:rPr>
        <w:tab/>
        <w:t>C</w:t>
      </w:r>
    </w:p>
    <w:p w14:paraId="74E0C9E5"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 xml:space="preserve">90-92 = </w:t>
      </w:r>
      <w:r w:rsidRPr="00F10D51">
        <w:rPr>
          <w:sz w:val="16"/>
          <w:szCs w:val="16"/>
        </w:rPr>
        <w:tab/>
        <w:t>A-</w:t>
      </w:r>
      <w:r w:rsidRPr="00F10D51">
        <w:rPr>
          <w:sz w:val="16"/>
          <w:szCs w:val="16"/>
        </w:rPr>
        <w:tab/>
        <w:t>70-72 =</w:t>
      </w:r>
      <w:r w:rsidRPr="00F10D51">
        <w:rPr>
          <w:sz w:val="16"/>
          <w:szCs w:val="16"/>
        </w:rPr>
        <w:tab/>
        <w:t xml:space="preserve">C- </w:t>
      </w:r>
      <w:r w:rsidRPr="00F10D51">
        <w:rPr>
          <w:sz w:val="16"/>
          <w:szCs w:val="16"/>
        </w:rPr>
        <w:tab/>
      </w:r>
    </w:p>
    <w:p w14:paraId="6EAE5EDC"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 xml:space="preserve">87-89 = </w:t>
      </w:r>
      <w:r w:rsidRPr="00F10D51">
        <w:rPr>
          <w:sz w:val="16"/>
          <w:szCs w:val="16"/>
        </w:rPr>
        <w:tab/>
        <w:t>B+</w:t>
      </w:r>
      <w:r w:rsidRPr="00F10D51">
        <w:rPr>
          <w:sz w:val="16"/>
          <w:szCs w:val="16"/>
        </w:rPr>
        <w:tab/>
        <w:t>67-69 =</w:t>
      </w:r>
      <w:r w:rsidRPr="00F10D51">
        <w:rPr>
          <w:sz w:val="16"/>
          <w:szCs w:val="16"/>
        </w:rPr>
        <w:tab/>
        <w:t>D+</w:t>
      </w:r>
    </w:p>
    <w:p w14:paraId="327A03C0"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83-86 =</w:t>
      </w:r>
      <w:r w:rsidRPr="00F10D51">
        <w:rPr>
          <w:sz w:val="16"/>
          <w:szCs w:val="16"/>
        </w:rPr>
        <w:tab/>
        <w:t>B</w:t>
      </w:r>
      <w:r w:rsidRPr="00F10D51">
        <w:rPr>
          <w:sz w:val="16"/>
          <w:szCs w:val="16"/>
        </w:rPr>
        <w:tab/>
        <w:t>63-66 =</w:t>
      </w:r>
      <w:r w:rsidRPr="00F10D51">
        <w:rPr>
          <w:sz w:val="16"/>
          <w:szCs w:val="16"/>
        </w:rPr>
        <w:tab/>
        <w:t>D</w:t>
      </w:r>
    </w:p>
    <w:p w14:paraId="0DEEB0E6"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80-82 =</w:t>
      </w:r>
      <w:r w:rsidRPr="00F10D51">
        <w:rPr>
          <w:sz w:val="16"/>
          <w:szCs w:val="16"/>
        </w:rPr>
        <w:tab/>
        <w:t>B-</w:t>
      </w:r>
      <w:r w:rsidRPr="00F10D51">
        <w:rPr>
          <w:sz w:val="16"/>
          <w:szCs w:val="16"/>
        </w:rPr>
        <w:tab/>
        <w:t>60-62 =</w:t>
      </w:r>
      <w:r w:rsidRPr="00F10D51">
        <w:rPr>
          <w:sz w:val="16"/>
          <w:szCs w:val="16"/>
        </w:rPr>
        <w:tab/>
        <w:t>D-</w:t>
      </w:r>
    </w:p>
    <w:p w14:paraId="19051A5C" w14:textId="77777777" w:rsidR="00936C50" w:rsidRPr="00F10D51" w:rsidRDefault="00936C50" w:rsidP="00936C50">
      <w:pPr>
        <w:tabs>
          <w:tab w:val="left" w:pos="1080"/>
          <w:tab w:val="left" w:pos="2880"/>
          <w:tab w:val="left" w:pos="3960"/>
        </w:tabs>
        <w:spacing w:after="0"/>
        <w:rPr>
          <w:sz w:val="16"/>
          <w:szCs w:val="16"/>
        </w:rPr>
      </w:pPr>
      <w:r w:rsidRPr="00F10D51">
        <w:rPr>
          <w:sz w:val="16"/>
          <w:szCs w:val="16"/>
        </w:rPr>
        <w:tab/>
      </w:r>
      <w:r w:rsidRPr="00F10D51">
        <w:rPr>
          <w:sz w:val="16"/>
          <w:szCs w:val="16"/>
        </w:rPr>
        <w:tab/>
        <w:t>0-59 =</w:t>
      </w:r>
      <w:r w:rsidRPr="00F10D51">
        <w:rPr>
          <w:sz w:val="16"/>
          <w:szCs w:val="16"/>
        </w:rPr>
        <w:tab/>
        <w:t xml:space="preserve">F </w:t>
      </w:r>
    </w:p>
    <w:p w14:paraId="73D0F4BD" w14:textId="77777777" w:rsidR="00936C50" w:rsidRPr="00F10D51" w:rsidRDefault="00936C50" w:rsidP="00936C50">
      <w:pPr>
        <w:tabs>
          <w:tab w:val="left" w:pos="1080"/>
          <w:tab w:val="left" w:pos="2880"/>
          <w:tab w:val="left" w:pos="3960"/>
        </w:tabs>
        <w:spacing w:after="0"/>
        <w:rPr>
          <w:sz w:val="20"/>
          <w:szCs w:val="20"/>
        </w:rPr>
      </w:pPr>
    </w:p>
    <w:p w14:paraId="3249F524" w14:textId="77777777" w:rsidR="00936C50" w:rsidRPr="00F10D51" w:rsidRDefault="00936C50" w:rsidP="00936C50">
      <w:pPr>
        <w:tabs>
          <w:tab w:val="left" w:pos="1080"/>
          <w:tab w:val="left" w:pos="2880"/>
          <w:tab w:val="left" w:pos="3960"/>
        </w:tabs>
        <w:spacing w:after="0"/>
        <w:rPr>
          <w:b/>
          <w:sz w:val="20"/>
          <w:szCs w:val="20"/>
          <w:u w:val="single"/>
        </w:rPr>
      </w:pPr>
      <w:r w:rsidRPr="00F10D51">
        <w:rPr>
          <w:b/>
          <w:sz w:val="20"/>
          <w:szCs w:val="20"/>
          <w:u w:val="single"/>
        </w:rPr>
        <w:t xml:space="preserve">Semester Grade </w:t>
      </w:r>
    </w:p>
    <w:p w14:paraId="5A4E30EE" w14:textId="77777777" w:rsidR="00936C50" w:rsidRPr="00F10D51" w:rsidRDefault="00936C50" w:rsidP="00936C50">
      <w:pPr>
        <w:tabs>
          <w:tab w:val="left" w:pos="1080"/>
          <w:tab w:val="left" w:pos="2880"/>
          <w:tab w:val="left" w:pos="3960"/>
        </w:tabs>
        <w:spacing w:after="0"/>
        <w:rPr>
          <w:b/>
          <w:sz w:val="20"/>
          <w:szCs w:val="20"/>
        </w:rPr>
      </w:pPr>
      <w:r w:rsidRPr="00F10D51">
        <w:rPr>
          <w:sz w:val="20"/>
          <w:szCs w:val="20"/>
        </w:rPr>
        <w:t xml:space="preserve">Quarter 1 Grade (45%) + Quarter 2 Grade (45%) + Semester Final Grade (10%) = </w:t>
      </w:r>
      <w:r w:rsidRPr="00F10D51">
        <w:rPr>
          <w:b/>
          <w:sz w:val="20"/>
          <w:szCs w:val="20"/>
          <w:u w:val="single"/>
        </w:rPr>
        <w:t>Overall Semester Grade (100%)</w:t>
      </w:r>
    </w:p>
    <w:p w14:paraId="04B805E9" w14:textId="77777777" w:rsidR="00B53FD5" w:rsidRDefault="00B53FD5"/>
    <w:sectPr w:rsidR="00B53FD5" w:rsidSect="00936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691F"/>
    <w:multiLevelType w:val="hybridMultilevel"/>
    <w:tmpl w:val="3EF0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50"/>
    <w:rsid w:val="001B713F"/>
    <w:rsid w:val="00370370"/>
    <w:rsid w:val="003B45F4"/>
    <w:rsid w:val="003E6DD1"/>
    <w:rsid w:val="00411445"/>
    <w:rsid w:val="00763D4E"/>
    <w:rsid w:val="0079388B"/>
    <w:rsid w:val="00882445"/>
    <w:rsid w:val="008B6AF5"/>
    <w:rsid w:val="00936C50"/>
    <w:rsid w:val="00A8315B"/>
    <w:rsid w:val="00B53FD5"/>
    <w:rsid w:val="00C01483"/>
    <w:rsid w:val="00C75AB5"/>
    <w:rsid w:val="00CE0936"/>
    <w:rsid w:val="00F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D149"/>
  <w15:chartTrackingRefBased/>
  <w15:docId w15:val="{A4DC2EE2-A4C9-429C-A413-4EDF4BC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50"/>
    <w:pPr>
      <w:spacing w:line="240" w:lineRule="auto"/>
    </w:pPr>
    <w:rPr>
      <w:rFonts w:ascii="Century Gothic" w:hAnsi="Century Gothic"/>
      <w:sz w:val="24"/>
    </w:rPr>
  </w:style>
  <w:style w:type="paragraph" w:styleId="Heading1">
    <w:name w:val="heading 1"/>
    <w:basedOn w:val="Normal"/>
    <w:next w:val="Normal"/>
    <w:link w:val="Heading1Char"/>
    <w:uiPriority w:val="9"/>
    <w:qFormat/>
    <w:rsid w:val="00936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C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36C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C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36C50"/>
    <w:pPr>
      <w:ind w:left="720"/>
      <w:contextualSpacing/>
    </w:pPr>
  </w:style>
  <w:style w:type="character" w:styleId="Hyperlink">
    <w:name w:val="Hyperlink"/>
    <w:basedOn w:val="DefaultParagraphFont"/>
    <w:uiPriority w:val="99"/>
    <w:unhideWhenUsed/>
    <w:rsid w:val="00936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Kacey</dc:creator>
  <cp:keywords/>
  <dc:description/>
  <cp:lastModifiedBy>Askin, Kacey</cp:lastModifiedBy>
  <cp:revision>15</cp:revision>
  <dcterms:created xsi:type="dcterms:W3CDTF">2018-01-03T15:12:00Z</dcterms:created>
  <dcterms:modified xsi:type="dcterms:W3CDTF">2020-08-26T20:25:00Z</dcterms:modified>
</cp:coreProperties>
</file>