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7832" w14:textId="2DA6B47C" w:rsidR="009E54E6" w:rsidRPr="00E00223" w:rsidRDefault="00DF4FB7">
      <w:pPr>
        <w:pStyle w:val="Title"/>
        <w:keepNext w:val="0"/>
        <w:keepLines w:val="0"/>
        <w:pBdr>
          <w:top w:val="nil"/>
          <w:left w:val="nil"/>
          <w:bottom w:val="nil"/>
          <w:right w:val="nil"/>
          <w:between w:val="nil"/>
        </w:pBdr>
        <w:rPr>
          <w:rFonts w:ascii="Caveat" w:eastAsia="Caveat" w:hAnsi="Caveat" w:cs="Caveat"/>
          <w:color w:val="000000"/>
          <w:sz w:val="52"/>
          <w:szCs w:val="52"/>
        </w:rPr>
      </w:pPr>
      <w:r w:rsidRPr="00E00223">
        <w:rPr>
          <w:rFonts w:ascii="Lato" w:eastAsia="Lato" w:hAnsi="Lato" w:cs="Lato"/>
          <w:color w:val="000000"/>
          <w:sz w:val="28"/>
          <w:szCs w:val="28"/>
        </w:rPr>
        <w:t>English 4C:   Syllabus 20</w:t>
      </w:r>
      <w:r w:rsidR="00EF1E28">
        <w:rPr>
          <w:rFonts w:ascii="Lato" w:eastAsia="Lato" w:hAnsi="Lato" w:cs="Lato"/>
          <w:color w:val="000000"/>
          <w:sz w:val="28"/>
          <w:szCs w:val="28"/>
        </w:rPr>
        <w:t>2</w:t>
      </w:r>
      <w:r w:rsidR="006A4B55">
        <w:rPr>
          <w:rFonts w:ascii="Lato" w:eastAsia="Lato" w:hAnsi="Lato" w:cs="Lato"/>
          <w:color w:val="000000"/>
          <w:sz w:val="28"/>
          <w:szCs w:val="28"/>
        </w:rPr>
        <w:t>3</w:t>
      </w:r>
      <w:r w:rsidRPr="00E00223">
        <w:rPr>
          <w:rFonts w:ascii="Lato" w:eastAsia="Lato" w:hAnsi="Lato" w:cs="Lato"/>
          <w:color w:val="000000"/>
          <w:sz w:val="28"/>
          <w:szCs w:val="28"/>
        </w:rPr>
        <w:t>-202</w:t>
      </w:r>
      <w:r w:rsidR="006A4B55">
        <w:rPr>
          <w:rFonts w:ascii="Lato" w:eastAsia="Lato" w:hAnsi="Lato" w:cs="Lato"/>
          <w:color w:val="000000"/>
          <w:sz w:val="28"/>
          <w:szCs w:val="28"/>
        </w:rPr>
        <w:t>4</w:t>
      </w:r>
      <w:r>
        <w:rPr>
          <w:color w:val="000000"/>
        </w:rPr>
        <w:br/>
      </w:r>
      <w:r w:rsidRPr="00E00223">
        <w:rPr>
          <w:rFonts w:ascii="Caveat" w:eastAsia="Caveat" w:hAnsi="Caveat" w:cs="Caveat"/>
          <w:color w:val="000000"/>
          <w:sz w:val="52"/>
          <w:szCs w:val="52"/>
        </w:rPr>
        <w:t>SENIOR SCIENCE FICTION &amp; FANTASY</w:t>
      </w:r>
    </w:p>
    <w:p w14:paraId="09330F54" w14:textId="77777777" w:rsidR="009E54E6" w:rsidRDefault="00DF4FB7">
      <w:pPr>
        <w:pStyle w:val="Subtitle"/>
        <w:pBdr>
          <w:top w:val="nil"/>
          <w:left w:val="nil"/>
          <w:bottom w:val="nil"/>
          <w:right w:val="nil"/>
          <w:between w:val="nil"/>
        </w:pBdr>
        <w:spacing w:before="480" w:after="480"/>
        <w:rPr>
          <w:b w:val="0"/>
        </w:rPr>
      </w:pPr>
      <w:bookmarkStart w:id="0" w:name="_knpqmtpy9pgp" w:colFirst="0" w:colLast="0"/>
      <w:bookmarkEnd w:id="0"/>
      <w:r>
        <w:rPr>
          <w:b w:val="0"/>
          <w:noProof/>
        </w:rPr>
        <w:drawing>
          <wp:inline distT="114300" distB="114300" distL="114300" distR="114300" wp14:anchorId="1351A41E" wp14:editId="3E11C447">
            <wp:extent cx="2743200" cy="1549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43200" cy="1549400"/>
                    </a:xfrm>
                    <a:prstGeom prst="rect">
                      <a:avLst/>
                    </a:prstGeom>
                    <a:ln/>
                  </pic:spPr>
                </pic:pic>
              </a:graphicData>
            </a:graphic>
          </wp:inline>
        </w:drawing>
      </w:r>
      <w:r>
        <w:rPr>
          <w:b w:val="0"/>
          <w:noProof/>
        </w:rPr>
        <w:drawing>
          <wp:inline distT="114300" distB="114300" distL="114300" distR="114300" wp14:anchorId="4AA3A62B" wp14:editId="032A9950">
            <wp:extent cx="2743200" cy="3822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43200" cy="3822700"/>
                    </a:xfrm>
                    <a:prstGeom prst="rect">
                      <a:avLst/>
                    </a:prstGeom>
                    <a:ln/>
                  </pic:spPr>
                </pic:pic>
              </a:graphicData>
            </a:graphic>
          </wp:inline>
        </w:drawing>
      </w:r>
    </w:p>
    <w:p w14:paraId="06DFB1FB" w14:textId="77777777" w:rsidR="009E54E6" w:rsidRDefault="00DF4FB7">
      <w:pPr>
        <w:pBdr>
          <w:top w:val="nil"/>
          <w:left w:val="nil"/>
          <w:bottom w:val="nil"/>
          <w:right w:val="nil"/>
          <w:between w:val="nil"/>
        </w:pBdr>
        <w:rPr>
          <w:b/>
          <w:color w:val="000000"/>
          <w:sz w:val="32"/>
          <w:szCs w:val="32"/>
        </w:rPr>
      </w:pPr>
      <w:r>
        <w:rPr>
          <w:b/>
          <w:color w:val="000000"/>
          <w:sz w:val="32"/>
          <w:szCs w:val="32"/>
        </w:rPr>
        <w:t>Instructor: Mrs. Cleveland</w:t>
      </w:r>
    </w:p>
    <w:p w14:paraId="4EBBA0F5" w14:textId="77777777" w:rsidR="009E54E6" w:rsidRDefault="00DF4FB7">
      <w:pPr>
        <w:pBdr>
          <w:top w:val="nil"/>
          <w:left w:val="nil"/>
          <w:bottom w:val="nil"/>
          <w:right w:val="nil"/>
          <w:between w:val="nil"/>
        </w:pBdr>
        <w:rPr>
          <w:b/>
          <w:color w:val="000000"/>
        </w:rPr>
      </w:pPr>
      <w:r>
        <w:rPr>
          <w:b/>
          <w:color w:val="000000"/>
        </w:rPr>
        <w:t xml:space="preserve">E-mail: </w:t>
      </w:r>
      <w:hyperlink r:id="rId7">
        <w:r>
          <w:rPr>
            <w:b/>
            <w:color w:val="000000"/>
            <w:u w:val="single"/>
          </w:rPr>
          <w:t>ecleveland@helenaschools.org</w:t>
        </w:r>
      </w:hyperlink>
    </w:p>
    <w:p w14:paraId="0F1AA861" w14:textId="77777777" w:rsidR="009E54E6" w:rsidRDefault="00DF4FB7">
      <w:pPr>
        <w:pBdr>
          <w:top w:val="nil"/>
          <w:left w:val="nil"/>
          <w:bottom w:val="nil"/>
          <w:right w:val="nil"/>
          <w:between w:val="nil"/>
        </w:pBdr>
        <w:rPr>
          <w:b/>
          <w:color w:val="000000"/>
        </w:rPr>
      </w:pPr>
      <w:r>
        <w:rPr>
          <w:b/>
          <w:color w:val="000000"/>
        </w:rPr>
        <w:t>Phone:  324-2537</w:t>
      </w:r>
    </w:p>
    <w:p w14:paraId="0CBA4EC2" w14:textId="77777777" w:rsidR="009E54E6" w:rsidRDefault="00DF4FB7">
      <w:pPr>
        <w:rPr>
          <w:b/>
          <w:color w:val="000000"/>
        </w:rPr>
      </w:pPr>
      <w:r>
        <w:rPr>
          <w:b/>
          <w:color w:val="000000"/>
        </w:rPr>
        <w:t>Capital High School</w:t>
      </w:r>
    </w:p>
    <w:p w14:paraId="626C20D2" w14:textId="77777777" w:rsidR="009E54E6" w:rsidRDefault="00DF4FB7">
      <w:pPr>
        <w:pBdr>
          <w:top w:val="nil"/>
          <w:left w:val="nil"/>
          <w:bottom w:val="nil"/>
          <w:right w:val="nil"/>
          <w:between w:val="nil"/>
        </w:pBdr>
        <w:rPr>
          <w:b/>
          <w:color w:val="000000"/>
        </w:rPr>
      </w:pPr>
      <w:r>
        <w:rPr>
          <w:b/>
          <w:color w:val="000000"/>
        </w:rPr>
        <w:t>Room 123</w:t>
      </w:r>
    </w:p>
    <w:p w14:paraId="693408E7" w14:textId="77777777" w:rsidR="009E54E6" w:rsidRDefault="00DF4FB7">
      <w:pPr>
        <w:pBdr>
          <w:top w:val="nil"/>
          <w:left w:val="nil"/>
          <w:bottom w:val="nil"/>
          <w:right w:val="nil"/>
          <w:between w:val="nil"/>
        </w:pBdr>
        <w:rPr>
          <w:b/>
          <w:color w:val="000000"/>
        </w:rPr>
      </w:pPr>
      <w:r>
        <w:rPr>
          <w:b/>
          <w:color w:val="000000"/>
        </w:rPr>
        <w:t>Species: Homo Sapien</w:t>
      </w:r>
    </w:p>
    <w:p w14:paraId="0C468659" w14:textId="77777777" w:rsidR="009E54E6" w:rsidRDefault="00DF4FB7">
      <w:pPr>
        <w:pStyle w:val="Heading1"/>
        <w:widowControl w:val="0"/>
        <w:pBdr>
          <w:top w:val="nil"/>
          <w:left w:val="nil"/>
          <w:bottom w:val="nil"/>
          <w:right w:val="nil"/>
          <w:between w:val="nil"/>
        </w:pBdr>
        <w:spacing w:after="200"/>
        <w:ind w:right="0"/>
        <w:rPr>
          <w:color w:val="000000"/>
          <w:sz w:val="28"/>
          <w:szCs w:val="28"/>
          <w:u w:val="single"/>
        </w:rPr>
      </w:pPr>
      <w:bookmarkStart w:id="1" w:name="_e3z5ct47yxc9" w:colFirst="0" w:colLast="0"/>
      <w:bookmarkEnd w:id="1"/>
      <w:r>
        <w:rPr>
          <w:color w:val="000000"/>
          <w:sz w:val="28"/>
          <w:szCs w:val="28"/>
          <w:u w:val="single"/>
        </w:rPr>
        <w:t>Course Objectives:</w:t>
      </w:r>
    </w:p>
    <w:p w14:paraId="089CC48D" w14:textId="322DEACD" w:rsidR="009E54E6" w:rsidRDefault="00DF4FB7">
      <w:pPr>
        <w:pBdr>
          <w:top w:val="nil"/>
          <w:left w:val="nil"/>
          <w:bottom w:val="nil"/>
          <w:right w:val="nil"/>
          <w:between w:val="nil"/>
        </w:pBdr>
        <w:rPr>
          <w:color w:val="000000"/>
        </w:rPr>
      </w:pPr>
      <w:r>
        <w:rPr>
          <w:color w:val="000000"/>
        </w:rPr>
        <w:t>Welcome to the Universe, good friends! This course will expose you to science fiction and fantasy from around the world and through the centuries. You will work on honing your creative and critical thinking skills through a multitude of physical, verbal, writing, and reading activities. Your imagination is calling...</w:t>
      </w:r>
    </w:p>
    <w:p w14:paraId="012CFBE4" w14:textId="77777777" w:rsidR="009E54E6" w:rsidRDefault="00DF4FB7">
      <w:pPr>
        <w:pStyle w:val="Heading1"/>
        <w:widowControl w:val="0"/>
        <w:pBdr>
          <w:top w:val="nil"/>
          <w:left w:val="nil"/>
          <w:bottom w:val="nil"/>
          <w:right w:val="nil"/>
          <w:between w:val="nil"/>
        </w:pBdr>
        <w:spacing w:after="200"/>
        <w:ind w:right="0"/>
        <w:rPr>
          <w:color w:val="000000"/>
          <w:sz w:val="28"/>
          <w:szCs w:val="28"/>
          <w:u w:val="single"/>
        </w:rPr>
      </w:pPr>
      <w:bookmarkStart w:id="2" w:name="_kgeoyvxmqlb2" w:colFirst="0" w:colLast="0"/>
      <w:bookmarkEnd w:id="2"/>
      <w:r>
        <w:rPr>
          <w:color w:val="000000"/>
          <w:sz w:val="28"/>
          <w:szCs w:val="28"/>
          <w:u w:val="single"/>
        </w:rPr>
        <w:t>Unit Descriptions:</w:t>
      </w:r>
    </w:p>
    <w:p w14:paraId="35C802D1" w14:textId="428A8F7B" w:rsidR="009E54E6" w:rsidRDefault="00DF4FB7">
      <w:pPr>
        <w:spacing w:before="240" w:after="240"/>
        <w:rPr>
          <w:b/>
          <w:color w:val="000000"/>
        </w:rPr>
      </w:pPr>
      <w:r>
        <w:rPr>
          <w:b/>
          <w:color w:val="000000"/>
        </w:rPr>
        <w:t>Below is a list of units and novels that will be taught throughout the year.  Based on student needs, this description is subject to change as the year progresses.</w:t>
      </w:r>
      <w:r w:rsidR="0028462B">
        <w:rPr>
          <w:b/>
          <w:color w:val="000000"/>
        </w:rPr>
        <w:t xml:space="preserve"> </w:t>
      </w:r>
    </w:p>
    <w:p w14:paraId="5520CD1D" w14:textId="77777777" w:rsidR="009E54E6" w:rsidRDefault="00DF4FB7">
      <w:pPr>
        <w:spacing w:before="0" w:line="240" w:lineRule="auto"/>
        <w:rPr>
          <w:b/>
          <w:color w:val="000000"/>
          <w:u w:val="single"/>
        </w:rPr>
      </w:pPr>
      <w:r>
        <w:rPr>
          <w:b/>
          <w:color w:val="000000"/>
          <w:u w:val="single"/>
        </w:rPr>
        <w:t>Quarter 1:</w:t>
      </w:r>
    </w:p>
    <w:p w14:paraId="6669B7E3" w14:textId="383ED32E" w:rsidR="009E54E6" w:rsidRDefault="00734E2B">
      <w:pPr>
        <w:numPr>
          <w:ilvl w:val="0"/>
          <w:numId w:val="4"/>
        </w:numPr>
        <w:spacing w:before="0" w:line="240" w:lineRule="auto"/>
        <w:rPr>
          <w:i/>
          <w:color w:val="000000"/>
        </w:rPr>
      </w:pPr>
      <w:r>
        <w:rPr>
          <w:i/>
          <w:color w:val="000000"/>
        </w:rPr>
        <w:t>Drama</w:t>
      </w:r>
      <w:r w:rsidR="00A25137">
        <w:rPr>
          <w:i/>
          <w:color w:val="000000"/>
        </w:rPr>
        <w:t xml:space="preserve">: Macbeth </w:t>
      </w:r>
    </w:p>
    <w:p w14:paraId="355D8AC4" w14:textId="19F7E85B" w:rsidR="00395A9B" w:rsidRDefault="00395A9B">
      <w:pPr>
        <w:numPr>
          <w:ilvl w:val="0"/>
          <w:numId w:val="4"/>
        </w:numPr>
        <w:spacing w:before="0" w:line="240" w:lineRule="auto"/>
        <w:rPr>
          <w:i/>
          <w:color w:val="000000"/>
        </w:rPr>
      </w:pPr>
      <w:r>
        <w:rPr>
          <w:i/>
          <w:color w:val="000000"/>
        </w:rPr>
        <w:t>Macbeth modern parody scene</w:t>
      </w:r>
    </w:p>
    <w:p w14:paraId="63A674CF" w14:textId="44FCBB2A" w:rsidR="00FF4D30" w:rsidRDefault="00FF4D30">
      <w:pPr>
        <w:numPr>
          <w:ilvl w:val="0"/>
          <w:numId w:val="4"/>
        </w:numPr>
        <w:spacing w:before="0" w:line="240" w:lineRule="auto"/>
        <w:rPr>
          <w:color w:val="000000"/>
        </w:rPr>
      </w:pPr>
      <w:r>
        <w:rPr>
          <w:color w:val="000000"/>
        </w:rPr>
        <w:t>College Essay</w:t>
      </w:r>
      <w:r w:rsidR="00C409F7">
        <w:rPr>
          <w:color w:val="000000"/>
        </w:rPr>
        <w:t>/</w:t>
      </w:r>
      <w:r>
        <w:rPr>
          <w:color w:val="000000"/>
        </w:rPr>
        <w:t>Narrative Essay</w:t>
      </w:r>
    </w:p>
    <w:p w14:paraId="60726020" w14:textId="640BD177" w:rsidR="00C409F7" w:rsidRPr="00C409F7" w:rsidRDefault="00C409F7" w:rsidP="00C409F7">
      <w:pPr>
        <w:numPr>
          <w:ilvl w:val="0"/>
          <w:numId w:val="4"/>
        </w:numPr>
        <w:spacing w:before="0" w:line="240" w:lineRule="auto"/>
        <w:rPr>
          <w:color w:val="000000"/>
        </w:rPr>
      </w:pPr>
      <w:r>
        <w:rPr>
          <w:color w:val="000000"/>
        </w:rPr>
        <w:t>Job Cover Letter/Resume</w:t>
      </w:r>
    </w:p>
    <w:p w14:paraId="6EE10EFD" w14:textId="6E0C5438" w:rsidR="009E54E6" w:rsidRDefault="00DF4FB7">
      <w:pPr>
        <w:numPr>
          <w:ilvl w:val="0"/>
          <w:numId w:val="4"/>
        </w:numPr>
        <w:spacing w:before="0" w:line="240" w:lineRule="auto"/>
        <w:rPr>
          <w:color w:val="000000"/>
        </w:rPr>
      </w:pPr>
      <w:r>
        <w:rPr>
          <w:color w:val="000000"/>
        </w:rPr>
        <w:t>Sci-Fi/Fantasy Short Stories</w:t>
      </w:r>
      <w:r w:rsidR="00C409F7">
        <w:rPr>
          <w:color w:val="000000"/>
        </w:rPr>
        <w:t xml:space="preserve"> and Flash Fiction</w:t>
      </w:r>
    </w:p>
    <w:p w14:paraId="4CD59DFD" w14:textId="2A343E56" w:rsidR="00CE579D" w:rsidRDefault="00CE579D">
      <w:pPr>
        <w:numPr>
          <w:ilvl w:val="0"/>
          <w:numId w:val="4"/>
        </w:numPr>
        <w:spacing w:before="0" w:line="240" w:lineRule="auto"/>
        <w:rPr>
          <w:color w:val="000000"/>
        </w:rPr>
      </w:pPr>
      <w:r>
        <w:rPr>
          <w:color w:val="000000"/>
        </w:rPr>
        <w:t>“Nosedive” analysis</w:t>
      </w:r>
    </w:p>
    <w:p w14:paraId="4B08E657" w14:textId="77777777" w:rsidR="009E54E6" w:rsidRDefault="00DF4FB7">
      <w:pPr>
        <w:numPr>
          <w:ilvl w:val="0"/>
          <w:numId w:val="4"/>
        </w:numPr>
        <w:spacing w:before="0" w:line="240" w:lineRule="auto"/>
        <w:rPr>
          <w:color w:val="000000"/>
        </w:rPr>
      </w:pPr>
      <w:r>
        <w:rPr>
          <w:color w:val="000000"/>
        </w:rPr>
        <w:t>Flash Fiction/Creative Writing</w:t>
      </w:r>
    </w:p>
    <w:p w14:paraId="2F79624F" w14:textId="77777777" w:rsidR="009E54E6" w:rsidRDefault="00DF4FB7">
      <w:pPr>
        <w:numPr>
          <w:ilvl w:val="0"/>
          <w:numId w:val="4"/>
        </w:numPr>
        <w:spacing w:before="0" w:line="240" w:lineRule="auto"/>
        <w:rPr>
          <w:color w:val="000000"/>
        </w:rPr>
      </w:pPr>
      <w:r>
        <w:rPr>
          <w:color w:val="000000"/>
        </w:rPr>
        <w:t>Vocabulary</w:t>
      </w:r>
    </w:p>
    <w:p w14:paraId="5EBD4E35" w14:textId="77777777" w:rsidR="009E54E6" w:rsidRDefault="00DF4FB7">
      <w:pPr>
        <w:numPr>
          <w:ilvl w:val="0"/>
          <w:numId w:val="4"/>
        </w:numPr>
        <w:spacing w:before="0" w:line="240" w:lineRule="auto"/>
        <w:rPr>
          <w:color w:val="000000"/>
        </w:rPr>
      </w:pPr>
      <w:r>
        <w:rPr>
          <w:color w:val="000000"/>
        </w:rPr>
        <w:t>Comma Usage Review</w:t>
      </w:r>
    </w:p>
    <w:p w14:paraId="1F6E3B78" w14:textId="77777777" w:rsidR="009E54E6" w:rsidRDefault="00DF4FB7">
      <w:pPr>
        <w:numPr>
          <w:ilvl w:val="0"/>
          <w:numId w:val="4"/>
        </w:numPr>
        <w:spacing w:before="0" w:line="240" w:lineRule="auto"/>
        <w:rPr>
          <w:color w:val="000000"/>
        </w:rPr>
      </w:pPr>
      <w:r>
        <w:rPr>
          <w:color w:val="000000"/>
        </w:rPr>
        <w:t>Take a Line for a Walk: Poetry</w:t>
      </w:r>
    </w:p>
    <w:p w14:paraId="62EC39DE" w14:textId="77777777" w:rsidR="009E54E6" w:rsidRDefault="00DF4FB7">
      <w:pPr>
        <w:spacing w:before="0" w:line="240" w:lineRule="auto"/>
        <w:rPr>
          <w:color w:val="000000"/>
        </w:rPr>
      </w:pPr>
      <w:r>
        <w:rPr>
          <w:color w:val="000000"/>
        </w:rPr>
        <w:t xml:space="preserve"> </w:t>
      </w:r>
    </w:p>
    <w:p w14:paraId="1B74DA3C" w14:textId="77777777" w:rsidR="009E54E6" w:rsidRDefault="00DF4FB7">
      <w:pPr>
        <w:spacing w:before="0" w:line="240" w:lineRule="auto"/>
        <w:rPr>
          <w:b/>
          <w:color w:val="000000"/>
          <w:u w:val="single"/>
        </w:rPr>
      </w:pPr>
      <w:r>
        <w:rPr>
          <w:b/>
          <w:color w:val="000000"/>
          <w:u w:val="single"/>
        </w:rPr>
        <w:t>Quarter 2:</w:t>
      </w:r>
    </w:p>
    <w:p w14:paraId="24B61D2E" w14:textId="65900CFE" w:rsidR="009E54E6" w:rsidRDefault="00DF4FB7" w:rsidP="00CE579D">
      <w:pPr>
        <w:numPr>
          <w:ilvl w:val="0"/>
          <w:numId w:val="2"/>
        </w:numPr>
        <w:spacing w:before="0" w:line="240" w:lineRule="auto"/>
        <w:rPr>
          <w:i/>
          <w:color w:val="000000"/>
        </w:rPr>
      </w:pPr>
      <w:r>
        <w:rPr>
          <w:i/>
          <w:color w:val="000000"/>
        </w:rPr>
        <w:t>Drama: R.U.R.</w:t>
      </w:r>
      <w:r w:rsidR="00CE579D">
        <w:rPr>
          <w:i/>
          <w:color w:val="000000"/>
        </w:rPr>
        <w:t xml:space="preserve"> or </w:t>
      </w:r>
      <w:r w:rsidRPr="00CE579D">
        <w:rPr>
          <w:i/>
          <w:color w:val="000000"/>
        </w:rPr>
        <w:t xml:space="preserve">Novel: </w:t>
      </w:r>
      <w:proofErr w:type="gramStart"/>
      <w:r w:rsidRPr="00CE579D">
        <w:rPr>
          <w:i/>
          <w:color w:val="000000"/>
        </w:rPr>
        <w:t>I,Robot</w:t>
      </w:r>
      <w:proofErr w:type="gramEnd"/>
      <w:r w:rsidR="00F4611B">
        <w:rPr>
          <w:i/>
          <w:color w:val="000000"/>
        </w:rPr>
        <w:t xml:space="preserve"> by Isaac Asimov</w:t>
      </w:r>
    </w:p>
    <w:p w14:paraId="3A98E171" w14:textId="24E17D46" w:rsidR="00CE579D" w:rsidRPr="00CE579D" w:rsidRDefault="00CE579D" w:rsidP="00CE579D">
      <w:pPr>
        <w:numPr>
          <w:ilvl w:val="0"/>
          <w:numId w:val="2"/>
        </w:numPr>
        <w:spacing w:before="0" w:line="240" w:lineRule="auto"/>
        <w:rPr>
          <w:i/>
          <w:color w:val="000000"/>
        </w:rPr>
      </w:pPr>
      <w:r>
        <w:rPr>
          <w:iCs/>
          <w:color w:val="000000"/>
        </w:rPr>
        <w:t>C</w:t>
      </w:r>
      <w:r w:rsidR="00365C16">
        <w:rPr>
          <w:iCs/>
          <w:color w:val="000000"/>
        </w:rPr>
        <w:t>urrent robotics</w:t>
      </w:r>
      <w:r>
        <w:rPr>
          <w:iCs/>
          <w:color w:val="000000"/>
        </w:rPr>
        <w:t xml:space="preserve"> and technology</w:t>
      </w:r>
    </w:p>
    <w:p w14:paraId="798A375D" w14:textId="38D7775F" w:rsidR="009E54E6" w:rsidRDefault="00754967">
      <w:pPr>
        <w:numPr>
          <w:ilvl w:val="0"/>
          <w:numId w:val="2"/>
        </w:numPr>
        <w:spacing w:before="0" w:line="240" w:lineRule="auto"/>
        <w:rPr>
          <w:color w:val="000000"/>
        </w:rPr>
      </w:pPr>
      <w:r>
        <w:rPr>
          <w:color w:val="000000"/>
        </w:rPr>
        <w:t>Alien/Paranormal Research Project</w:t>
      </w:r>
    </w:p>
    <w:p w14:paraId="3D0B3A59" w14:textId="36E3C821" w:rsidR="00670B57" w:rsidRPr="00670B57" w:rsidRDefault="00670B57" w:rsidP="00670B57">
      <w:pPr>
        <w:numPr>
          <w:ilvl w:val="0"/>
          <w:numId w:val="2"/>
        </w:numPr>
        <w:spacing w:before="0" w:line="240" w:lineRule="auto"/>
        <w:rPr>
          <w:color w:val="000000"/>
        </w:rPr>
      </w:pPr>
      <w:r>
        <w:rPr>
          <w:color w:val="000000"/>
        </w:rPr>
        <w:t>MLA/APA Citations</w:t>
      </w:r>
    </w:p>
    <w:p w14:paraId="467AD9D4" w14:textId="77777777" w:rsidR="009E54E6" w:rsidRDefault="00DF4FB7">
      <w:pPr>
        <w:numPr>
          <w:ilvl w:val="0"/>
          <w:numId w:val="2"/>
        </w:numPr>
        <w:spacing w:before="0" w:line="240" w:lineRule="auto"/>
        <w:rPr>
          <w:color w:val="000000"/>
        </w:rPr>
      </w:pPr>
      <w:r>
        <w:rPr>
          <w:i/>
          <w:color w:val="000000"/>
        </w:rPr>
        <w:t>Star Trek</w:t>
      </w:r>
      <w:r>
        <w:rPr>
          <w:color w:val="000000"/>
        </w:rPr>
        <w:t xml:space="preserve"> Philosophy and Analysis</w:t>
      </w:r>
    </w:p>
    <w:p w14:paraId="0A9FDD4D" w14:textId="77777777" w:rsidR="009E54E6" w:rsidRDefault="00DF4FB7">
      <w:pPr>
        <w:numPr>
          <w:ilvl w:val="0"/>
          <w:numId w:val="2"/>
        </w:numPr>
        <w:spacing w:before="0" w:line="240" w:lineRule="auto"/>
        <w:rPr>
          <w:color w:val="000000"/>
        </w:rPr>
      </w:pPr>
      <w:r>
        <w:rPr>
          <w:color w:val="000000"/>
        </w:rPr>
        <w:t>Vocabulary</w:t>
      </w:r>
    </w:p>
    <w:p w14:paraId="31F9900A" w14:textId="77777777" w:rsidR="009E54E6" w:rsidRDefault="00DF4FB7">
      <w:pPr>
        <w:numPr>
          <w:ilvl w:val="0"/>
          <w:numId w:val="2"/>
        </w:numPr>
        <w:spacing w:before="0" w:line="240" w:lineRule="auto"/>
        <w:rPr>
          <w:color w:val="000000"/>
        </w:rPr>
      </w:pPr>
      <w:r>
        <w:rPr>
          <w:color w:val="000000"/>
        </w:rPr>
        <w:t>Semicolon/Colon Review</w:t>
      </w:r>
    </w:p>
    <w:p w14:paraId="4E17AAE5" w14:textId="77777777" w:rsidR="009E54E6" w:rsidRDefault="00DF4FB7">
      <w:pPr>
        <w:numPr>
          <w:ilvl w:val="0"/>
          <w:numId w:val="2"/>
        </w:numPr>
        <w:spacing w:before="0" w:line="240" w:lineRule="auto"/>
        <w:rPr>
          <w:color w:val="000000"/>
        </w:rPr>
      </w:pPr>
      <w:r>
        <w:rPr>
          <w:color w:val="000000"/>
        </w:rPr>
        <w:t>Take a Line for a Walk: Poetry</w:t>
      </w:r>
    </w:p>
    <w:p w14:paraId="7D03F62B" w14:textId="2528D133" w:rsidR="009E54E6" w:rsidRDefault="00DF4FB7">
      <w:pPr>
        <w:numPr>
          <w:ilvl w:val="0"/>
          <w:numId w:val="2"/>
        </w:numPr>
        <w:spacing w:before="0" w:line="240" w:lineRule="auto"/>
        <w:rPr>
          <w:color w:val="000000"/>
        </w:rPr>
      </w:pPr>
      <w:r>
        <w:rPr>
          <w:color w:val="000000"/>
        </w:rPr>
        <w:t>Semester Exam</w:t>
      </w:r>
      <w:r w:rsidR="00CE579D">
        <w:rPr>
          <w:color w:val="000000"/>
        </w:rPr>
        <w:t xml:space="preserve">: Skills-based </w:t>
      </w:r>
      <w:r w:rsidR="00C13246">
        <w:rPr>
          <w:color w:val="000000"/>
        </w:rPr>
        <w:t xml:space="preserve">timed </w:t>
      </w:r>
      <w:r w:rsidR="00CE579D">
        <w:rPr>
          <w:color w:val="000000"/>
        </w:rPr>
        <w:t>writing assessment</w:t>
      </w:r>
    </w:p>
    <w:p w14:paraId="1C07CDCE" w14:textId="77777777" w:rsidR="009E54E6" w:rsidRDefault="00DF4FB7" w:rsidP="00CE579D">
      <w:pPr>
        <w:spacing w:before="0" w:line="240" w:lineRule="auto"/>
        <w:ind w:left="720"/>
        <w:rPr>
          <w:color w:val="000000"/>
        </w:rPr>
      </w:pPr>
      <w:r>
        <w:rPr>
          <w:color w:val="000000"/>
        </w:rPr>
        <w:t xml:space="preserve"> </w:t>
      </w:r>
    </w:p>
    <w:p w14:paraId="726F06D0" w14:textId="77777777" w:rsidR="009E54E6" w:rsidRDefault="00DF4FB7">
      <w:pPr>
        <w:spacing w:before="0" w:line="240" w:lineRule="auto"/>
        <w:rPr>
          <w:b/>
          <w:color w:val="000000"/>
          <w:u w:val="single"/>
        </w:rPr>
      </w:pPr>
      <w:r>
        <w:rPr>
          <w:b/>
          <w:color w:val="000000"/>
          <w:u w:val="single"/>
        </w:rPr>
        <w:t>Quarter 3:</w:t>
      </w:r>
    </w:p>
    <w:p w14:paraId="2865557F" w14:textId="0204CC31" w:rsidR="009E54E6" w:rsidRDefault="00D069A3">
      <w:pPr>
        <w:numPr>
          <w:ilvl w:val="0"/>
          <w:numId w:val="1"/>
        </w:numPr>
        <w:spacing w:before="0" w:line="240" w:lineRule="auto"/>
        <w:rPr>
          <w:i/>
          <w:color w:val="000000"/>
        </w:rPr>
      </w:pPr>
      <w:r>
        <w:rPr>
          <w:i/>
          <w:color w:val="000000"/>
        </w:rPr>
        <w:t>Novel: Frankenstein</w:t>
      </w:r>
      <w:r w:rsidR="00F4611B">
        <w:rPr>
          <w:i/>
          <w:color w:val="000000"/>
        </w:rPr>
        <w:t xml:space="preserve"> by Mary Shelley</w:t>
      </w:r>
    </w:p>
    <w:p w14:paraId="5E524FBB" w14:textId="6C0E8A4A" w:rsidR="002B4BEC" w:rsidRPr="002B4BEC" w:rsidRDefault="002B4BEC" w:rsidP="002B4BEC">
      <w:pPr>
        <w:numPr>
          <w:ilvl w:val="0"/>
          <w:numId w:val="1"/>
        </w:numPr>
        <w:spacing w:before="0" w:line="240" w:lineRule="auto"/>
        <w:rPr>
          <w:color w:val="000000"/>
        </w:rPr>
      </w:pPr>
      <w:r>
        <w:rPr>
          <w:color w:val="000000"/>
        </w:rPr>
        <w:t>Current Technology and TV Series Connections</w:t>
      </w:r>
    </w:p>
    <w:p w14:paraId="528DAD65" w14:textId="6D4524A5" w:rsidR="009E54E6" w:rsidRDefault="00DF4FB7">
      <w:pPr>
        <w:numPr>
          <w:ilvl w:val="0"/>
          <w:numId w:val="1"/>
        </w:numPr>
        <w:spacing w:before="0" w:line="240" w:lineRule="auto"/>
        <w:rPr>
          <w:color w:val="000000"/>
        </w:rPr>
      </w:pPr>
      <w:r>
        <w:rPr>
          <w:color w:val="000000"/>
        </w:rPr>
        <w:t>Literary Analysis Essay</w:t>
      </w:r>
      <w:r w:rsidR="002B4BEC">
        <w:rPr>
          <w:color w:val="000000"/>
        </w:rPr>
        <w:t>: Compare/Contrast</w:t>
      </w:r>
    </w:p>
    <w:p w14:paraId="1B6414A8" w14:textId="4DAFD2E9" w:rsidR="009E54E6" w:rsidRDefault="00DF4FB7">
      <w:pPr>
        <w:numPr>
          <w:ilvl w:val="0"/>
          <w:numId w:val="1"/>
        </w:numPr>
        <w:spacing w:before="0" w:line="240" w:lineRule="auto"/>
        <w:rPr>
          <w:color w:val="000000"/>
        </w:rPr>
      </w:pPr>
      <w:r>
        <w:rPr>
          <w:color w:val="000000"/>
        </w:rPr>
        <w:t>Short Stor</w:t>
      </w:r>
      <w:r w:rsidR="009A3EA0">
        <w:rPr>
          <w:color w:val="000000"/>
        </w:rPr>
        <w:t>y connections</w:t>
      </w:r>
    </w:p>
    <w:p w14:paraId="43E43754" w14:textId="27A0A34B" w:rsidR="002B4BEC" w:rsidRPr="002B4BEC" w:rsidRDefault="002B4BEC" w:rsidP="002B4BEC">
      <w:pPr>
        <w:numPr>
          <w:ilvl w:val="0"/>
          <w:numId w:val="1"/>
        </w:numPr>
        <w:spacing w:before="0" w:line="240" w:lineRule="auto"/>
        <w:rPr>
          <w:color w:val="000000"/>
        </w:rPr>
      </w:pPr>
      <w:r>
        <w:rPr>
          <w:color w:val="000000"/>
        </w:rPr>
        <w:lastRenderedPageBreak/>
        <w:t>Afrofuturism and Indigenous Futurism</w:t>
      </w:r>
    </w:p>
    <w:p w14:paraId="66D0C887" w14:textId="77777777" w:rsidR="009E54E6" w:rsidRDefault="00DF4FB7">
      <w:pPr>
        <w:numPr>
          <w:ilvl w:val="0"/>
          <w:numId w:val="1"/>
        </w:numPr>
        <w:spacing w:before="0" w:line="240" w:lineRule="auto"/>
        <w:rPr>
          <w:color w:val="000000"/>
        </w:rPr>
      </w:pPr>
      <w:r>
        <w:rPr>
          <w:color w:val="000000"/>
        </w:rPr>
        <w:t>Vocabulary</w:t>
      </w:r>
    </w:p>
    <w:p w14:paraId="76A0062C" w14:textId="77777777" w:rsidR="009E54E6" w:rsidRDefault="00DF4FB7">
      <w:pPr>
        <w:numPr>
          <w:ilvl w:val="0"/>
          <w:numId w:val="1"/>
        </w:numPr>
        <w:spacing w:before="0" w:line="240" w:lineRule="auto"/>
        <w:rPr>
          <w:color w:val="000000"/>
        </w:rPr>
      </w:pPr>
      <w:r>
        <w:rPr>
          <w:color w:val="000000"/>
        </w:rPr>
        <w:t>Take a Line for a Walk: Poetry</w:t>
      </w:r>
    </w:p>
    <w:p w14:paraId="7419C822" w14:textId="77777777" w:rsidR="009E54E6" w:rsidRDefault="00DF4FB7">
      <w:pPr>
        <w:spacing w:before="0" w:line="240" w:lineRule="auto"/>
        <w:rPr>
          <w:color w:val="000000"/>
        </w:rPr>
      </w:pPr>
      <w:r>
        <w:rPr>
          <w:color w:val="000000"/>
        </w:rPr>
        <w:t xml:space="preserve"> </w:t>
      </w:r>
    </w:p>
    <w:p w14:paraId="1C1FADD3" w14:textId="77777777" w:rsidR="009E54E6" w:rsidRDefault="009E54E6">
      <w:pPr>
        <w:spacing w:before="0" w:line="240" w:lineRule="auto"/>
        <w:rPr>
          <w:b/>
          <w:color w:val="000000"/>
          <w:u w:val="single"/>
        </w:rPr>
      </w:pPr>
    </w:p>
    <w:p w14:paraId="065C39AB" w14:textId="77777777" w:rsidR="009E54E6" w:rsidRDefault="00DF4FB7">
      <w:pPr>
        <w:spacing w:before="0" w:line="240" w:lineRule="auto"/>
        <w:rPr>
          <w:b/>
          <w:color w:val="000000"/>
          <w:u w:val="single"/>
        </w:rPr>
      </w:pPr>
      <w:r>
        <w:rPr>
          <w:b/>
          <w:color w:val="000000"/>
          <w:u w:val="single"/>
        </w:rPr>
        <w:t>Quarter 4:</w:t>
      </w:r>
    </w:p>
    <w:p w14:paraId="1B1D0993" w14:textId="3319B1CA" w:rsidR="009E54E6" w:rsidRDefault="00DF4FB7">
      <w:pPr>
        <w:numPr>
          <w:ilvl w:val="0"/>
          <w:numId w:val="3"/>
        </w:numPr>
        <w:spacing w:before="0" w:line="240" w:lineRule="auto"/>
        <w:rPr>
          <w:i/>
          <w:color w:val="000000"/>
        </w:rPr>
      </w:pPr>
      <w:r>
        <w:rPr>
          <w:i/>
          <w:color w:val="000000"/>
        </w:rPr>
        <w:t xml:space="preserve">Novel: </w:t>
      </w:r>
      <w:r w:rsidR="00D069A3">
        <w:rPr>
          <w:i/>
          <w:color w:val="000000"/>
        </w:rPr>
        <w:t>The Martia</w:t>
      </w:r>
      <w:r w:rsidR="0028462B">
        <w:rPr>
          <w:i/>
          <w:color w:val="000000"/>
        </w:rPr>
        <w:t>n</w:t>
      </w:r>
      <w:r w:rsidR="00F4611B">
        <w:rPr>
          <w:i/>
          <w:color w:val="000000"/>
        </w:rPr>
        <w:t xml:space="preserve"> by Andy Weir</w:t>
      </w:r>
    </w:p>
    <w:p w14:paraId="79710139" w14:textId="77777777" w:rsidR="009E54E6" w:rsidRDefault="00DF4FB7">
      <w:pPr>
        <w:numPr>
          <w:ilvl w:val="0"/>
          <w:numId w:val="3"/>
        </w:numPr>
        <w:spacing w:before="0" w:line="240" w:lineRule="auto"/>
        <w:rPr>
          <w:color w:val="000000"/>
        </w:rPr>
      </w:pPr>
      <w:r>
        <w:rPr>
          <w:color w:val="000000"/>
        </w:rPr>
        <w:t>Vocabulary</w:t>
      </w:r>
    </w:p>
    <w:p w14:paraId="7F48D267" w14:textId="77777777" w:rsidR="009E54E6" w:rsidRDefault="00DF4FB7">
      <w:pPr>
        <w:numPr>
          <w:ilvl w:val="0"/>
          <w:numId w:val="3"/>
        </w:numPr>
        <w:spacing w:before="0" w:line="240" w:lineRule="auto"/>
        <w:rPr>
          <w:color w:val="000000"/>
        </w:rPr>
      </w:pPr>
      <w:r>
        <w:rPr>
          <w:color w:val="000000"/>
        </w:rPr>
        <w:t>Grammar Practice and Review</w:t>
      </w:r>
    </w:p>
    <w:p w14:paraId="27BCAC6F" w14:textId="77777777" w:rsidR="009E54E6" w:rsidRDefault="00DF4FB7">
      <w:pPr>
        <w:numPr>
          <w:ilvl w:val="0"/>
          <w:numId w:val="3"/>
        </w:numPr>
        <w:spacing w:before="0" w:line="240" w:lineRule="auto"/>
        <w:rPr>
          <w:color w:val="000000"/>
        </w:rPr>
      </w:pPr>
      <w:r>
        <w:rPr>
          <w:color w:val="000000"/>
        </w:rPr>
        <w:t>Take a Line for a Walk: Poetry</w:t>
      </w:r>
    </w:p>
    <w:p w14:paraId="0C2FF146" w14:textId="2ECACA69" w:rsidR="009E54E6" w:rsidRDefault="00CE579D">
      <w:pPr>
        <w:numPr>
          <w:ilvl w:val="0"/>
          <w:numId w:val="3"/>
        </w:numPr>
        <w:spacing w:before="0" w:line="240" w:lineRule="auto"/>
        <w:rPr>
          <w:color w:val="000000"/>
        </w:rPr>
      </w:pPr>
      <w:r>
        <w:rPr>
          <w:color w:val="000000"/>
        </w:rPr>
        <w:t xml:space="preserve">Semester 2 Exam: Graduation Reflection </w:t>
      </w:r>
      <w:r w:rsidR="00022A5F">
        <w:rPr>
          <w:color w:val="000000"/>
        </w:rPr>
        <w:t xml:space="preserve">paper </w:t>
      </w:r>
      <w:r>
        <w:rPr>
          <w:color w:val="000000"/>
        </w:rPr>
        <w:t>and speech</w:t>
      </w:r>
    </w:p>
    <w:p w14:paraId="2647C0D4" w14:textId="77777777" w:rsidR="009E54E6" w:rsidRDefault="00DF4FB7">
      <w:pPr>
        <w:spacing w:before="240" w:after="240"/>
        <w:rPr>
          <w:rFonts w:ascii="Playfair Display" w:eastAsia="Playfair Display" w:hAnsi="Playfair Display" w:cs="Playfair Display"/>
          <w:b/>
          <w:color w:val="000000"/>
          <w:sz w:val="28"/>
          <w:szCs w:val="28"/>
          <w:u w:val="single"/>
        </w:rPr>
      </w:pPr>
      <w:r>
        <w:rPr>
          <w:rFonts w:ascii="Playfair Display" w:eastAsia="Playfair Display" w:hAnsi="Playfair Display" w:cs="Playfair Display"/>
          <w:color w:val="000000"/>
          <w:sz w:val="28"/>
          <w:szCs w:val="28"/>
          <w:u w:val="single"/>
        </w:rPr>
        <w:t xml:space="preserve"> </w:t>
      </w:r>
      <w:r>
        <w:rPr>
          <w:rFonts w:ascii="Playfair Display" w:eastAsia="Playfair Display" w:hAnsi="Playfair Display" w:cs="Playfair Display"/>
          <w:b/>
          <w:color w:val="000000"/>
          <w:sz w:val="28"/>
          <w:szCs w:val="28"/>
          <w:u w:val="single"/>
        </w:rPr>
        <w:t>Grading Scale:</w:t>
      </w:r>
    </w:p>
    <w:p w14:paraId="29BD59E9" w14:textId="77777777" w:rsidR="009E54E6" w:rsidRDefault="00DF4FB7">
      <w:pPr>
        <w:spacing w:befor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 90% = A, 89 – 80% = B, 79 – 70% = C, 69 – 60% = D, </w:t>
      </w:r>
      <w:proofErr w:type="gramStart"/>
      <w:r>
        <w:rPr>
          <w:rFonts w:ascii="Times New Roman" w:eastAsia="Times New Roman" w:hAnsi="Times New Roman" w:cs="Times New Roman"/>
          <w:color w:val="000000"/>
          <w:sz w:val="24"/>
          <w:szCs w:val="24"/>
        </w:rPr>
        <w:t>Below</w:t>
      </w:r>
      <w:proofErr w:type="gramEnd"/>
      <w:r>
        <w:rPr>
          <w:rFonts w:ascii="Times New Roman" w:eastAsia="Times New Roman" w:hAnsi="Times New Roman" w:cs="Times New Roman"/>
          <w:color w:val="000000"/>
          <w:sz w:val="24"/>
          <w:szCs w:val="24"/>
        </w:rPr>
        <w:t xml:space="preserve"> 59 % = F</w:t>
      </w:r>
    </w:p>
    <w:p w14:paraId="602F11C4" w14:textId="0D0B1128" w:rsidR="009E54E6" w:rsidRDefault="001C02E2">
      <w:pPr>
        <w:rPr>
          <w:color w:val="000000"/>
        </w:rPr>
      </w:pPr>
      <w:r w:rsidRPr="00D9409E">
        <w:rPr>
          <w:rFonts w:ascii="Playfair Display Black" w:hAnsi="Playfair Display Black"/>
          <w:b/>
          <w:bCs/>
          <w:color w:val="000000"/>
          <w:sz w:val="28"/>
          <w:szCs w:val="28"/>
          <w:u w:val="single"/>
        </w:rPr>
        <w:t>Absences:</w:t>
      </w:r>
      <w:r>
        <w:rPr>
          <w:color w:val="000000"/>
        </w:rPr>
        <w:t xml:space="preserve"> If </w:t>
      </w:r>
      <w:r w:rsidR="00C72A19">
        <w:rPr>
          <w:color w:val="000000"/>
        </w:rPr>
        <w:t>a student is</w:t>
      </w:r>
      <w:r>
        <w:rPr>
          <w:color w:val="000000"/>
        </w:rPr>
        <w:t xml:space="preserve"> absent</w:t>
      </w:r>
      <w:r w:rsidR="00F653B8">
        <w:rPr>
          <w:color w:val="000000"/>
        </w:rPr>
        <w:t xml:space="preserve">, makeup work will always be posted in TEAMS. </w:t>
      </w:r>
      <w:r w:rsidR="00D3513D">
        <w:rPr>
          <w:color w:val="000000"/>
        </w:rPr>
        <w:t>Please complete the assignment there in TEAMS and message me when you’ve turned</w:t>
      </w:r>
      <w:r w:rsidR="00A13FCC">
        <w:rPr>
          <w:color w:val="000000"/>
        </w:rPr>
        <w:t xml:space="preserve"> it</w:t>
      </w:r>
      <w:r w:rsidR="00D3513D">
        <w:rPr>
          <w:color w:val="000000"/>
        </w:rPr>
        <w:t xml:space="preserve"> in so that I know </w:t>
      </w:r>
      <w:r w:rsidR="007553EB">
        <w:rPr>
          <w:color w:val="000000"/>
        </w:rPr>
        <w:t xml:space="preserve">to score it there. </w:t>
      </w:r>
      <w:r w:rsidR="00F653B8">
        <w:rPr>
          <w:color w:val="000000"/>
        </w:rPr>
        <w:t>I always try to get each day’s assignment up during my 7</w:t>
      </w:r>
      <w:r w:rsidR="00F653B8" w:rsidRPr="00F653B8">
        <w:rPr>
          <w:color w:val="000000"/>
          <w:vertAlign w:val="superscript"/>
        </w:rPr>
        <w:t>th</w:t>
      </w:r>
      <w:r w:rsidR="00F653B8">
        <w:rPr>
          <w:color w:val="000000"/>
        </w:rPr>
        <w:t xml:space="preserve"> period prep</w:t>
      </w:r>
      <w:r w:rsidR="00445F11">
        <w:rPr>
          <w:color w:val="000000"/>
        </w:rPr>
        <w:t>, so it will be available at the end of that school day</w:t>
      </w:r>
      <w:r w:rsidR="00F653B8">
        <w:rPr>
          <w:color w:val="000000"/>
        </w:rPr>
        <w:t xml:space="preserve">. TEAMS will also be the platform that I use to communicate with </w:t>
      </w:r>
      <w:r w:rsidR="00445F11">
        <w:rPr>
          <w:color w:val="000000"/>
        </w:rPr>
        <w:t>students</w:t>
      </w:r>
      <w:r w:rsidR="00F653B8">
        <w:rPr>
          <w:color w:val="000000"/>
        </w:rPr>
        <w:t xml:space="preserve"> via the chat option.</w:t>
      </w:r>
    </w:p>
    <w:p w14:paraId="2F6BDFF3" w14:textId="77777777" w:rsidR="00D9409E" w:rsidRDefault="00D9409E">
      <w:pPr>
        <w:rPr>
          <w:color w:val="000000"/>
        </w:rPr>
      </w:pPr>
    </w:p>
    <w:p w14:paraId="08C9690B" w14:textId="77777777" w:rsidR="009E54E6" w:rsidRDefault="00DF4FB7">
      <w:pPr>
        <w:pStyle w:val="Heading1"/>
        <w:pBdr>
          <w:top w:val="nil"/>
          <w:left w:val="nil"/>
          <w:bottom w:val="nil"/>
          <w:right w:val="nil"/>
          <w:between w:val="nil"/>
        </w:pBdr>
        <w:spacing w:before="0"/>
        <w:ind w:right="0"/>
        <w:rPr>
          <w:color w:val="000000"/>
          <w:sz w:val="28"/>
          <w:szCs w:val="28"/>
          <w:u w:val="single"/>
        </w:rPr>
      </w:pPr>
      <w:r>
        <w:rPr>
          <w:color w:val="000000"/>
          <w:sz w:val="28"/>
          <w:szCs w:val="28"/>
          <w:u w:val="single"/>
        </w:rPr>
        <w:t>Grade Breakdown:</w:t>
      </w:r>
    </w:p>
    <w:p w14:paraId="31CF807F" w14:textId="77777777" w:rsidR="009E54E6" w:rsidRDefault="00DF4FB7">
      <w:pPr>
        <w:pStyle w:val="Heading1"/>
        <w:spacing w:before="0"/>
        <w:ind w:right="0"/>
        <w:rPr>
          <w:b w:val="0"/>
          <w:color w:val="000000"/>
          <w:sz w:val="22"/>
          <w:szCs w:val="22"/>
        </w:rPr>
      </w:pPr>
      <w:r>
        <w:rPr>
          <w:b w:val="0"/>
          <w:color w:val="000000"/>
          <w:sz w:val="22"/>
          <w:szCs w:val="22"/>
        </w:rPr>
        <w:t>-Class Assignments</w:t>
      </w:r>
    </w:p>
    <w:p w14:paraId="00815624" w14:textId="77777777" w:rsidR="009E54E6" w:rsidRDefault="00DF4FB7">
      <w:pPr>
        <w:pStyle w:val="Heading1"/>
        <w:spacing w:before="0"/>
        <w:ind w:right="0"/>
        <w:rPr>
          <w:b w:val="0"/>
          <w:color w:val="000000"/>
          <w:sz w:val="22"/>
          <w:szCs w:val="22"/>
        </w:rPr>
      </w:pPr>
      <w:r>
        <w:rPr>
          <w:b w:val="0"/>
          <w:color w:val="000000"/>
          <w:sz w:val="22"/>
          <w:szCs w:val="22"/>
        </w:rPr>
        <w:t>-Reading Points</w:t>
      </w:r>
    </w:p>
    <w:p w14:paraId="7CD259EC" w14:textId="77777777" w:rsidR="009E54E6" w:rsidRDefault="00DF4FB7">
      <w:pPr>
        <w:pStyle w:val="Heading1"/>
        <w:spacing w:before="0"/>
        <w:ind w:right="0"/>
        <w:rPr>
          <w:b w:val="0"/>
          <w:color w:val="000000"/>
          <w:sz w:val="22"/>
          <w:szCs w:val="22"/>
        </w:rPr>
      </w:pPr>
      <w:r>
        <w:rPr>
          <w:b w:val="0"/>
          <w:color w:val="000000"/>
          <w:sz w:val="22"/>
          <w:szCs w:val="22"/>
        </w:rPr>
        <w:t>-Participation Points</w:t>
      </w:r>
    </w:p>
    <w:p w14:paraId="2CD0B171" w14:textId="77777777" w:rsidR="009E54E6" w:rsidRDefault="00DF4FB7">
      <w:pPr>
        <w:pStyle w:val="Heading1"/>
        <w:spacing w:before="0"/>
        <w:ind w:right="0"/>
        <w:rPr>
          <w:b w:val="0"/>
          <w:color w:val="000000"/>
          <w:sz w:val="22"/>
          <w:szCs w:val="22"/>
        </w:rPr>
      </w:pPr>
      <w:r>
        <w:rPr>
          <w:b w:val="0"/>
          <w:color w:val="000000"/>
          <w:sz w:val="22"/>
          <w:szCs w:val="22"/>
        </w:rPr>
        <w:t>-Homework</w:t>
      </w:r>
    </w:p>
    <w:p w14:paraId="5D34010F" w14:textId="77777777" w:rsidR="009E54E6" w:rsidRDefault="00DF4FB7">
      <w:pPr>
        <w:pStyle w:val="Heading1"/>
        <w:spacing w:before="0"/>
        <w:ind w:right="0"/>
        <w:rPr>
          <w:b w:val="0"/>
          <w:color w:val="000000"/>
          <w:sz w:val="22"/>
          <w:szCs w:val="22"/>
        </w:rPr>
      </w:pPr>
      <w:r>
        <w:rPr>
          <w:b w:val="0"/>
          <w:color w:val="000000"/>
          <w:sz w:val="22"/>
          <w:szCs w:val="22"/>
        </w:rPr>
        <w:t>-Quizzes</w:t>
      </w:r>
    </w:p>
    <w:p w14:paraId="2F198174" w14:textId="77777777" w:rsidR="009E54E6" w:rsidRDefault="00DF4FB7">
      <w:pPr>
        <w:pStyle w:val="Heading1"/>
        <w:spacing w:before="0"/>
        <w:ind w:right="0"/>
        <w:rPr>
          <w:b w:val="0"/>
          <w:color w:val="000000"/>
          <w:sz w:val="22"/>
          <w:szCs w:val="22"/>
        </w:rPr>
      </w:pPr>
      <w:r>
        <w:rPr>
          <w:b w:val="0"/>
          <w:color w:val="000000"/>
          <w:sz w:val="22"/>
          <w:szCs w:val="22"/>
        </w:rPr>
        <w:t>-Unit Exams</w:t>
      </w:r>
    </w:p>
    <w:p w14:paraId="0088134A" w14:textId="77777777" w:rsidR="009E54E6" w:rsidRDefault="00DF4FB7">
      <w:pPr>
        <w:pStyle w:val="Heading1"/>
        <w:spacing w:before="0"/>
        <w:ind w:right="0"/>
        <w:rPr>
          <w:b w:val="0"/>
          <w:color w:val="000000"/>
          <w:sz w:val="22"/>
          <w:szCs w:val="22"/>
        </w:rPr>
      </w:pPr>
      <w:bookmarkStart w:id="3" w:name="_5sgqawu3gi0k" w:colFirst="0" w:colLast="0"/>
      <w:bookmarkEnd w:id="3"/>
      <w:r>
        <w:rPr>
          <w:b w:val="0"/>
          <w:color w:val="000000"/>
          <w:sz w:val="22"/>
          <w:szCs w:val="22"/>
        </w:rPr>
        <w:t>-Process Writing</w:t>
      </w:r>
    </w:p>
    <w:p w14:paraId="7F58B0AE" w14:textId="77777777" w:rsidR="009E54E6" w:rsidRDefault="00DF4FB7">
      <w:pPr>
        <w:pStyle w:val="Heading1"/>
        <w:spacing w:before="0"/>
        <w:ind w:right="0"/>
        <w:rPr>
          <w:b w:val="0"/>
          <w:color w:val="000000"/>
          <w:sz w:val="22"/>
          <w:szCs w:val="22"/>
        </w:rPr>
      </w:pPr>
      <w:bookmarkStart w:id="4" w:name="_v3rotnzfwkku" w:colFirst="0" w:colLast="0"/>
      <w:bookmarkEnd w:id="4"/>
      <w:r>
        <w:rPr>
          <w:b w:val="0"/>
          <w:color w:val="000000"/>
          <w:sz w:val="22"/>
          <w:szCs w:val="22"/>
        </w:rPr>
        <w:t>-Timed Writing</w:t>
      </w:r>
    </w:p>
    <w:p w14:paraId="087F0943" w14:textId="77777777" w:rsidR="009E54E6" w:rsidRDefault="00DF4FB7">
      <w:pPr>
        <w:rPr>
          <w:rFonts w:ascii="Playfair Display" w:eastAsia="Playfair Display" w:hAnsi="Playfair Display" w:cs="Playfair Display"/>
          <w:color w:val="000000"/>
        </w:rPr>
      </w:pPr>
      <w:r>
        <w:rPr>
          <w:rFonts w:ascii="Playfair Display" w:eastAsia="Playfair Display" w:hAnsi="Playfair Display" w:cs="Playfair Display"/>
          <w:color w:val="000000"/>
        </w:rPr>
        <w:t>Semester 1 Totals: Quarter 1= 45%, Quarter 2= 45%, Exam 1=10%</w:t>
      </w:r>
    </w:p>
    <w:p w14:paraId="0C930CB6" w14:textId="77777777" w:rsidR="009E54E6" w:rsidRDefault="00DF4FB7">
      <w:pPr>
        <w:rPr>
          <w:rFonts w:ascii="Playfair Display" w:eastAsia="Playfair Display" w:hAnsi="Playfair Display" w:cs="Playfair Display"/>
          <w:color w:val="000000"/>
        </w:rPr>
      </w:pPr>
      <w:r>
        <w:rPr>
          <w:rFonts w:ascii="Playfair Display" w:eastAsia="Playfair Display" w:hAnsi="Playfair Display" w:cs="Playfair Display"/>
          <w:color w:val="000000"/>
        </w:rPr>
        <w:t>Semester 2 Totals: Quarter 3=40%, Quarter 4=40%, Exam 2=20%</w:t>
      </w:r>
    </w:p>
    <w:p w14:paraId="005B4C88" w14:textId="77777777" w:rsidR="009E54E6" w:rsidRDefault="009E54E6">
      <w:pPr>
        <w:rPr>
          <w:color w:val="000000"/>
        </w:rPr>
      </w:pPr>
    </w:p>
    <w:p w14:paraId="79C78F57" w14:textId="77777777" w:rsidR="00C72A19" w:rsidRDefault="00C72A19">
      <w:pPr>
        <w:spacing w:before="0"/>
        <w:ind w:left="-620" w:firstLine="620"/>
        <w:rPr>
          <w:rFonts w:ascii="Playfair Display" w:eastAsia="Playfair Display" w:hAnsi="Playfair Display" w:cs="Playfair Display"/>
          <w:b/>
          <w:color w:val="000000"/>
          <w:sz w:val="28"/>
          <w:szCs w:val="28"/>
          <w:u w:val="single"/>
        </w:rPr>
      </w:pPr>
    </w:p>
    <w:p w14:paraId="717EE24B" w14:textId="77777777" w:rsidR="00C72A19" w:rsidRDefault="00C72A19">
      <w:pPr>
        <w:spacing w:before="0"/>
        <w:ind w:left="-620" w:firstLine="620"/>
        <w:rPr>
          <w:rFonts w:ascii="Playfair Display" w:eastAsia="Playfair Display" w:hAnsi="Playfair Display" w:cs="Playfair Display"/>
          <w:b/>
          <w:color w:val="000000"/>
          <w:sz w:val="28"/>
          <w:szCs w:val="28"/>
          <w:u w:val="single"/>
        </w:rPr>
      </w:pPr>
    </w:p>
    <w:p w14:paraId="3801C4B2" w14:textId="77777777" w:rsidR="00C13246" w:rsidRDefault="00C13246">
      <w:pPr>
        <w:spacing w:before="0"/>
        <w:ind w:left="-620" w:firstLine="620"/>
        <w:rPr>
          <w:rFonts w:ascii="Playfair Display" w:eastAsia="Playfair Display" w:hAnsi="Playfair Display" w:cs="Playfair Display"/>
          <w:b/>
          <w:color w:val="000000"/>
          <w:sz w:val="28"/>
          <w:szCs w:val="28"/>
          <w:u w:val="single"/>
        </w:rPr>
      </w:pPr>
    </w:p>
    <w:p w14:paraId="4993A98A" w14:textId="77D2EA99" w:rsidR="009E54E6" w:rsidRDefault="00DF4FB7">
      <w:pPr>
        <w:spacing w:before="0"/>
        <w:ind w:left="-620" w:firstLine="620"/>
        <w:rPr>
          <w:rFonts w:ascii="Playfair Display" w:eastAsia="Playfair Display" w:hAnsi="Playfair Display" w:cs="Playfair Display"/>
          <w:b/>
          <w:color w:val="000000"/>
          <w:sz w:val="28"/>
          <w:szCs w:val="28"/>
          <w:u w:val="single"/>
        </w:rPr>
      </w:pPr>
      <w:r>
        <w:rPr>
          <w:rFonts w:ascii="Playfair Display" w:eastAsia="Playfair Display" w:hAnsi="Playfair Display" w:cs="Playfair Display"/>
          <w:b/>
          <w:color w:val="000000"/>
          <w:sz w:val="28"/>
          <w:szCs w:val="28"/>
          <w:u w:val="single"/>
        </w:rPr>
        <w:t>Electronic Devices</w:t>
      </w:r>
    </w:p>
    <w:p w14:paraId="40DBEC73" w14:textId="65947866" w:rsidR="00CE579D" w:rsidRDefault="00CE579D" w:rsidP="00CE579D">
      <w:pPr>
        <w:spacing w:before="240"/>
        <w:rPr>
          <w:rFonts w:ascii="Playfair Display" w:eastAsia="Playfair Display" w:hAnsi="Playfair Display" w:cs="Playfair Display"/>
          <w:color w:val="000000"/>
        </w:rPr>
      </w:pPr>
      <w:r>
        <w:rPr>
          <w:rFonts w:ascii="Playfair Display" w:eastAsia="Playfair Display" w:hAnsi="Playfair Display" w:cs="Playfair Display"/>
          <w:color w:val="000000"/>
        </w:rPr>
        <w:t>Students will be checked out a Chromebook at the beginning of the year; these should be brought to class every day along with whatever text we are reading</w:t>
      </w:r>
      <w:r w:rsidR="00DF4FB7">
        <w:rPr>
          <w:rFonts w:ascii="Playfair Display" w:eastAsia="Playfair Display" w:hAnsi="Playfair Display" w:cs="Playfair Display"/>
          <w:color w:val="000000"/>
        </w:rPr>
        <w:t>.</w:t>
      </w:r>
      <w:r>
        <w:rPr>
          <w:rFonts w:ascii="Playfair Display" w:eastAsia="Playfair Display" w:hAnsi="Playfair Display" w:cs="Playfair Display"/>
          <w:color w:val="000000"/>
        </w:rPr>
        <w:t xml:space="preserve"> </w:t>
      </w:r>
      <w:r w:rsidR="00184D22">
        <w:rPr>
          <w:rFonts w:ascii="Playfair Display" w:eastAsia="Playfair Display" w:hAnsi="Playfair Display" w:cs="Playfair Display"/>
          <w:color w:val="000000"/>
        </w:rPr>
        <w:t>Cell phones should only be used for educational purposes in class</w:t>
      </w:r>
      <w:r w:rsidR="00BC73B3">
        <w:rPr>
          <w:rFonts w:ascii="Playfair Display" w:eastAsia="Playfair Display" w:hAnsi="Playfair Display" w:cs="Playfair Display"/>
          <w:color w:val="000000"/>
        </w:rPr>
        <w:t xml:space="preserve"> with my permission; otherwise, they are to remain tucked away during class time.</w:t>
      </w:r>
    </w:p>
    <w:p w14:paraId="3B645D94" w14:textId="77777777" w:rsidR="00CE579D" w:rsidRDefault="00CE579D">
      <w:pPr>
        <w:spacing w:before="0" w:line="332" w:lineRule="auto"/>
        <w:ind w:right="500"/>
        <w:rPr>
          <w:rFonts w:ascii="Playfair Display" w:eastAsia="Playfair Display" w:hAnsi="Playfair Display" w:cs="Playfair Display"/>
          <w:color w:val="000000"/>
        </w:rPr>
      </w:pPr>
    </w:p>
    <w:p w14:paraId="46B9C35A" w14:textId="77777777" w:rsidR="00CE579D" w:rsidRDefault="00CE579D">
      <w:pPr>
        <w:spacing w:before="0" w:line="332" w:lineRule="auto"/>
        <w:ind w:right="500"/>
        <w:rPr>
          <w:rFonts w:ascii="Playfair Display" w:eastAsia="Playfair Display" w:hAnsi="Playfair Display" w:cs="Playfair Display"/>
          <w:color w:val="000000"/>
        </w:rPr>
      </w:pPr>
    </w:p>
    <w:p w14:paraId="2AC19E81" w14:textId="77777777" w:rsidR="00CE579D" w:rsidRDefault="00CE579D">
      <w:pPr>
        <w:spacing w:before="0" w:line="332" w:lineRule="auto"/>
        <w:ind w:right="500"/>
        <w:rPr>
          <w:rFonts w:ascii="Playfair Display" w:eastAsia="Playfair Display" w:hAnsi="Playfair Display" w:cs="Playfair Display"/>
          <w:color w:val="000000"/>
        </w:rPr>
      </w:pPr>
    </w:p>
    <w:p w14:paraId="3310E607" w14:textId="30438E94" w:rsidR="009E54E6" w:rsidRPr="0028462B" w:rsidRDefault="00DF4FB7">
      <w:pPr>
        <w:spacing w:before="0" w:line="332" w:lineRule="auto"/>
        <w:ind w:right="500"/>
        <w:rPr>
          <w:rFonts w:ascii="Caveat" w:eastAsia="Caveat" w:hAnsi="Caveat" w:cs="Caveat"/>
          <w:color w:val="333333"/>
          <w:sz w:val="40"/>
          <w:szCs w:val="40"/>
          <w:highlight w:val="white"/>
        </w:rPr>
      </w:pPr>
      <w:r w:rsidRPr="0028462B">
        <w:rPr>
          <w:rFonts w:ascii="Caveat" w:eastAsia="Caveat" w:hAnsi="Caveat" w:cs="Caveat"/>
          <w:color w:val="000000"/>
          <w:sz w:val="40"/>
          <w:szCs w:val="40"/>
        </w:rPr>
        <w:t>“I</w:t>
      </w:r>
      <w:r w:rsidRPr="0028462B">
        <w:rPr>
          <w:sz w:val="40"/>
          <w:szCs w:val="40"/>
        </w:rPr>
        <w:fldChar w:fldCharType="begin"/>
      </w:r>
      <w:r w:rsidRPr="0028462B">
        <w:rPr>
          <w:sz w:val="40"/>
          <w:szCs w:val="40"/>
        </w:rPr>
        <w:instrText xml:space="preserve"> HYPERLINK "https://www.azquotes.com/quote/11687?ref=science-fiction" </w:instrText>
      </w:r>
      <w:r w:rsidRPr="0028462B">
        <w:rPr>
          <w:sz w:val="40"/>
          <w:szCs w:val="40"/>
        </w:rPr>
      </w:r>
      <w:r w:rsidRPr="0028462B">
        <w:rPr>
          <w:sz w:val="40"/>
          <w:szCs w:val="40"/>
        </w:rPr>
        <w:fldChar w:fldCharType="separate"/>
      </w:r>
      <w:r w:rsidRPr="0028462B">
        <w:rPr>
          <w:rFonts w:ascii="Caveat" w:eastAsia="Caveat" w:hAnsi="Caveat" w:cs="Caveat"/>
          <w:color w:val="333333"/>
          <w:sz w:val="40"/>
          <w:szCs w:val="40"/>
          <w:highlight w:val="white"/>
        </w:rPr>
        <w:t>ndividual science fiction stories may seem as trivial as ever to the blinder critics and philosophers of today - but the core of science fiction, its essence has become crucial to our salvation if we are to be saved at all.”--Isaac Asimov</w:t>
      </w:r>
    </w:p>
    <w:p w14:paraId="2A556985" w14:textId="77777777" w:rsidR="009E54E6" w:rsidRDefault="00DF4FB7">
      <w:pPr>
        <w:spacing w:before="240"/>
        <w:rPr>
          <w:rFonts w:ascii="Playfair Display" w:eastAsia="Playfair Display" w:hAnsi="Playfair Display" w:cs="Playfair Display"/>
          <w:color w:val="000000"/>
        </w:rPr>
      </w:pPr>
      <w:r w:rsidRPr="0028462B">
        <w:rPr>
          <w:sz w:val="40"/>
          <w:szCs w:val="40"/>
        </w:rPr>
        <w:fldChar w:fldCharType="end"/>
      </w:r>
    </w:p>
    <w:p w14:paraId="29BDD807" w14:textId="77777777" w:rsidR="009E54E6" w:rsidRDefault="009E54E6">
      <w:pPr>
        <w:spacing w:before="0"/>
        <w:ind w:left="-620"/>
        <w:rPr>
          <w:rFonts w:ascii="Playfair Display" w:eastAsia="Playfair Display" w:hAnsi="Playfair Display" w:cs="Playfair Display"/>
          <w:color w:val="000000"/>
        </w:rPr>
      </w:pPr>
    </w:p>
    <w:p w14:paraId="73154DAC" w14:textId="77777777" w:rsidR="009E54E6" w:rsidRDefault="00DF4FB7">
      <w:pPr>
        <w:pBdr>
          <w:top w:val="nil"/>
          <w:left w:val="nil"/>
          <w:bottom w:val="nil"/>
          <w:right w:val="nil"/>
          <w:between w:val="nil"/>
        </w:pBdr>
      </w:pPr>
      <w:r>
        <w:rPr>
          <w:noProof/>
        </w:rPr>
        <w:drawing>
          <wp:inline distT="114300" distB="114300" distL="114300" distR="114300" wp14:anchorId="144855CD" wp14:editId="6A465F64">
            <wp:extent cx="1714500" cy="1600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14500" cy="1600200"/>
                    </a:xfrm>
                    <a:prstGeom prst="rect">
                      <a:avLst/>
                    </a:prstGeom>
                    <a:ln/>
                  </pic:spPr>
                </pic:pic>
              </a:graphicData>
            </a:graphic>
          </wp:inline>
        </w:drawing>
      </w:r>
    </w:p>
    <w:sectPr w:rsidR="009E54E6">
      <w:pgSz w:w="12240" w:h="15840"/>
      <w:pgMar w:top="720" w:right="720" w:bottom="720" w:left="720" w:header="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Playfair Display">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veat">
    <w:altName w:val="Calibri"/>
    <w:charset w:val="00"/>
    <w:family w:val="auto"/>
    <w:pitch w:val="default"/>
  </w:font>
  <w:font w:name="Playfair Display Black">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274"/>
    <w:multiLevelType w:val="multilevel"/>
    <w:tmpl w:val="4A80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BB4D32"/>
    <w:multiLevelType w:val="multilevel"/>
    <w:tmpl w:val="6C741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C55E0"/>
    <w:multiLevelType w:val="multilevel"/>
    <w:tmpl w:val="77DA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B6BF9"/>
    <w:multiLevelType w:val="multilevel"/>
    <w:tmpl w:val="E1F4D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3115762">
    <w:abstractNumId w:val="0"/>
  </w:num>
  <w:num w:numId="2" w16cid:durableId="1232158704">
    <w:abstractNumId w:val="3"/>
  </w:num>
  <w:num w:numId="3" w16cid:durableId="1377464655">
    <w:abstractNumId w:val="2"/>
  </w:num>
  <w:num w:numId="4" w16cid:durableId="1320688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E6"/>
    <w:rsid w:val="00022A5F"/>
    <w:rsid w:val="00184D22"/>
    <w:rsid w:val="001C02E2"/>
    <w:rsid w:val="0028462B"/>
    <w:rsid w:val="002B4BEC"/>
    <w:rsid w:val="00365C16"/>
    <w:rsid w:val="00395A9B"/>
    <w:rsid w:val="003A32CC"/>
    <w:rsid w:val="003D6F57"/>
    <w:rsid w:val="00445F11"/>
    <w:rsid w:val="00670B57"/>
    <w:rsid w:val="006A4B55"/>
    <w:rsid w:val="00734E2B"/>
    <w:rsid w:val="00754967"/>
    <w:rsid w:val="007553EB"/>
    <w:rsid w:val="007F7D39"/>
    <w:rsid w:val="00877187"/>
    <w:rsid w:val="00886AE2"/>
    <w:rsid w:val="0090229E"/>
    <w:rsid w:val="00915AA8"/>
    <w:rsid w:val="009A3EA0"/>
    <w:rsid w:val="009E54E6"/>
    <w:rsid w:val="00A13FCC"/>
    <w:rsid w:val="00A25137"/>
    <w:rsid w:val="00AB00DF"/>
    <w:rsid w:val="00B53543"/>
    <w:rsid w:val="00BC73B3"/>
    <w:rsid w:val="00BD4877"/>
    <w:rsid w:val="00C015D7"/>
    <w:rsid w:val="00C13246"/>
    <w:rsid w:val="00C409F7"/>
    <w:rsid w:val="00C71E83"/>
    <w:rsid w:val="00C72A19"/>
    <w:rsid w:val="00CE579D"/>
    <w:rsid w:val="00D069A3"/>
    <w:rsid w:val="00D3513D"/>
    <w:rsid w:val="00D9409E"/>
    <w:rsid w:val="00DF4FB7"/>
    <w:rsid w:val="00E00223"/>
    <w:rsid w:val="00E4797C"/>
    <w:rsid w:val="00E84268"/>
    <w:rsid w:val="00EF1E28"/>
    <w:rsid w:val="00F4611B"/>
    <w:rsid w:val="00F653B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DB98"/>
  <w15:docId w15:val="{DD8641E0-42D1-4ACC-B6E5-45F228E0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keepNext/>
      <w:keepLines/>
      <w:spacing w:before="200"/>
      <w:ind w:right="-30"/>
      <w:outlineLvl w:val="2"/>
    </w:pPr>
    <w:rPr>
      <w:b/>
      <w:color w:val="0000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uiPriority w:val="11"/>
    <w:qFormat/>
    <w:pPr>
      <w:keepNext/>
      <w:keepLines/>
      <w:spacing w:before="200"/>
      <w:ind w:right="-30"/>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ecleveland@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Erin</dc:creator>
  <cp:lastModifiedBy>Cleveland, Erin</cp:lastModifiedBy>
  <cp:revision>38</cp:revision>
  <dcterms:created xsi:type="dcterms:W3CDTF">2021-08-23T18:28:00Z</dcterms:created>
  <dcterms:modified xsi:type="dcterms:W3CDTF">2023-08-22T18:49:00Z</dcterms:modified>
</cp:coreProperties>
</file>