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Tipos de ropa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Colores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Descripciones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gorra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 sombrero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aretes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lentes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Las gafas del sol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 collar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 camiseta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 camisa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suéter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 sudadera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 chaleco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 blusa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falda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 vestido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pantalones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vaqueros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calcetines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zapatos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Las botas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los</w:t>
            </w:r>
            <w:r w:rsidDel="00000000" w:rsidR="00000000" w:rsidRPr="00000000">
              <w:rPr>
                <w:rtl w:val="0"/>
              </w:rPr>
              <w:t xml:space="preserve"> pijamas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ropa interior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 traje de baño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chaqueta (spain)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chamara (Mexico)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 abrigo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corbata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 cinturón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Los guantes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 bufanda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Negro/a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Café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Marrón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morado/a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Verde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Anaranjado/a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Amarillo/a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Blanco/a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Rojo/a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Rosado/a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Azul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Plateado/a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Dorado/a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 mujer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 hombre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Élasticos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 mangas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Manga corta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Manga larga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 rayas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 cuadros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 puntos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 flores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