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9749" w14:textId="77777777" w:rsidR="004C04AD" w:rsidRDefault="004C04AD" w:rsidP="004C04AD">
      <w:pPr>
        <w:jc w:val="center"/>
        <w:rPr>
          <w:rFonts w:ascii="Arial Black" w:hAnsi="Arial Black"/>
          <w:b/>
          <w:bCs/>
          <w:sz w:val="28"/>
          <w:szCs w:val="28"/>
        </w:rPr>
      </w:pPr>
      <w:r>
        <w:rPr>
          <w:rFonts w:ascii="Arial Black" w:hAnsi="Arial Black"/>
          <w:b/>
          <w:bCs/>
          <w:sz w:val="28"/>
          <w:szCs w:val="28"/>
        </w:rPr>
        <w:t>Nutrition Lab</w:t>
      </w:r>
    </w:p>
    <w:p w14:paraId="7321114F" w14:textId="11479C2A" w:rsidR="0078441F" w:rsidRPr="004C04AD" w:rsidRDefault="004C04AD">
      <w:pPr>
        <w:rPr>
          <w:rFonts w:cstheme="minorHAnsi"/>
          <w:b/>
          <w:bCs/>
          <w:sz w:val="24"/>
          <w:szCs w:val="24"/>
        </w:rPr>
      </w:pPr>
      <w:r w:rsidRPr="004C04AD">
        <w:rPr>
          <w:rFonts w:cstheme="minorHAnsi"/>
          <w:b/>
          <w:bCs/>
          <w:sz w:val="24"/>
          <w:szCs w:val="24"/>
        </w:rPr>
        <w:t xml:space="preserve">Question: </w:t>
      </w:r>
      <w:r w:rsidR="0078441F" w:rsidRPr="004C04AD">
        <w:rPr>
          <w:rFonts w:cstheme="minorHAnsi"/>
          <w:b/>
          <w:bCs/>
          <w:sz w:val="24"/>
          <w:szCs w:val="24"/>
        </w:rPr>
        <w:t>What types of foods are the best sources for Carbohydrates, Proteins, and Fats</w:t>
      </w:r>
      <w:r w:rsidRPr="004C04AD">
        <w:rPr>
          <w:rFonts w:cstheme="minorHAnsi"/>
          <w:b/>
          <w:bCs/>
          <w:sz w:val="24"/>
          <w:szCs w:val="24"/>
        </w:rPr>
        <w:t>?</w:t>
      </w:r>
    </w:p>
    <w:p w14:paraId="42D43290" w14:textId="1F3A870E" w:rsidR="00585372" w:rsidRPr="004C04AD" w:rsidRDefault="00585372" w:rsidP="0078441F">
      <w:pPr>
        <w:rPr>
          <w:rFonts w:cstheme="minorHAnsi"/>
          <w:b/>
          <w:bCs/>
          <w:sz w:val="24"/>
          <w:szCs w:val="24"/>
        </w:rPr>
      </w:pPr>
      <w:r w:rsidRPr="004C04AD">
        <w:rPr>
          <w:rFonts w:cstheme="minorHAnsi"/>
          <w:b/>
          <w:bCs/>
          <w:sz w:val="24"/>
          <w:szCs w:val="24"/>
        </w:rPr>
        <w:t>Basic information</w:t>
      </w:r>
    </w:p>
    <w:p w14:paraId="1EE17916" w14:textId="48FF9CE2" w:rsidR="0078441F" w:rsidRPr="004C04AD" w:rsidRDefault="0078441F" w:rsidP="0078441F">
      <w:pPr>
        <w:rPr>
          <w:rFonts w:cstheme="minorHAnsi"/>
          <w:sz w:val="24"/>
          <w:szCs w:val="24"/>
          <w:shd w:val="clear" w:color="auto" w:fill="FFFFFF"/>
        </w:rPr>
      </w:pPr>
      <w:proofErr w:type="gramStart"/>
      <w:r w:rsidRPr="004C04AD">
        <w:rPr>
          <w:rFonts w:cstheme="minorHAnsi"/>
          <w:sz w:val="24"/>
          <w:szCs w:val="24"/>
        </w:rPr>
        <w:t>Carbohydrates ,</w:t>
      </w:r>
      <w:proofErr w:type="gramEnd"/>
      <w:r w:rsidRPr="004C04AD">
        <w:rPr>
          <w:rFonts w:cstheme="minorHAnsi"/>
          <w:sz w:val="24"/>
          <w:szCs w:val="24"/>
        </w:rPr>
        <w:t xml:space="preserve"> proteins and fats are the three main nutrients our bodies use and are in the foods we eat, whether they are processed foods or not. </w:t>
      </w:r>
      <w:r w:rsidR="00405271" w:rsidRPr="004C04AD">
        <w:rPr>
          <w:rFonts w:cstheme="minorHAnsi"/>
          <w:sz w:val="24"/>
          <w:szCs w:val="24"/>
        </w:rPr>
        <w:t>Until 1990 the amounts of these nutrients</w:t>
      </w:r>
      <w:r w:rsidR="0041094B" w:rsidRPr="004C04AD">
        <w:rPr>
          <w:rFonts w:cstheme="minorHAnsi"/>
          <w:sz w:val="24"/>
          <w:szCs w:val="24"/>
        </w:rPr>
        <w:t xml:space="preserve"> and the ingr</w:t>
      </w:r>
      <w:r w:rsidR="00047C66" w:rsidRPr="004C04AD">
        <w:rPr>
          <w:rFonts w:cstheme="minorHAnsi"/>
          <w:sz w:val="24"/>
          <w:szCs w:val="24"/>
        </w:rPr>
        <w:t>edients</w:t>
      </w:r>
      <w:r w:rsidR="00405271" w:rsidRPr="004C04AD">
        <w:rPr>
          <w:rFonts w:cstheme="minorHAnsi"/>
          <w:sz w:val="24"/>
          <w:szCs w:val="24"/>
        </w:rPr>
        <w:t xml:space="preserve"> that were in our foods did not have to be on the packaging or disclosed to the consumer. In 1990 the </w:t>
      </w:r>
      <w:r w:rsidR="00405271" w:rsidRPr="004C04AD">
        <w:rPr>
          <w:rFonts w:cstheme="minorHAnsi"/>
          <w:b/>
          <w:bCs/>
          <w:sz w:val="24"/>
          <w:szCs w:val="24"/>
          <w:shd w:val="clear" w:color="auto" w:fill="FFFFFF"/>
        </w:rPr>
        <w:t>Nutrition Labeling and Education Act (NLEA)</w:t>
      </w:r>
      <w:r w:rsidR="00405271" w:rsidRPr="004C04AD">
        <w:rPr>
          <w:rFonts w:cstheme="minorHAnsi"/>
          <w:sz w:val="24"/>
          <w:szCs w:val="24"/>
          <w:shd w:val="clear" w:color="auto" w:fill="FFFFFF"/>
        </w:rPr>
        <w:t xml:space="preserve"> passes. It requires all packaged foods to bear nutrition labeling and all health claims for foods to be consistent with terms defined by the Secretary of HHS. As a concession to food manufacturers, the FDA authorizes some health claims for foods. The food ingredient panel, serving sizes and terms such as "low fat" and "light" are standardized. This is pretty much the nutrition label as we know it today. The information is supposed to be in a standard format, easy to understand, and on anything </w:t>
      </w:r>
      <w:r w:rsidR="00492F47" w:rsidRPr="004C04AD">
        <w:rPr>
          <w:rFonts w:cstheme="minorHAnsi"/>
          <w:sz w:val="24"/>
          <w:szCs w:val="24"/>
          <w:shd w:val="clear" w:color="auto" w:fill="FFFFFF"/>
        </w:rPr>
        <w:t>considered human consumable.</w:t>
      </w:r>
      <w:r w:rsidR="00047C66" w:rsidRPr="004C04AD">
        <w:rPr>
          <w:rFonts w:cstheme="minorHAnsi"/>
          <w:sz w:val="24"/>
          <w:szCs w:val="24"/>
          <w:shd w:val="clear" w:color="auto" w:fill="FFFFFF"/>
        </w:rPr>
        <w:t xml:space="preserve"> Check out a bag of dog food sometime.</w:t>
      </w:r>
    </w:p>
    <w:p w14:paraId="5398C40D" w14:textId="2EBEF50D" w:rsidR="00047C66" w:rsidRPr="004C04AD" w:rsidRDefault="00047C66" w:rsidP="0078441F">
      <w:pPr>
        <w:rPr>
          <w:rFonts w:cstheme="minorHAnsi"/>
          <w:b/>
          <w:bCs/>
          <w:sz w:val="24"/>
          <w:szCs w:val="24"/>
          <w:shd w:val="clear" w:color="auto" w:fill="FFFFFF"/>
        </w:rPr>
      </w:pPr>
      <w:r w:rsidRPr="004C04AD">
        <w:rPr>
          <w:rFonts w:cstheme="minorHAnsi"/>
          <w:b/>
          <w:bCs/>
          <w:sz w:val="24"/>
          <w:szCs w:val="24"/>
          <w:shd w:val="clear" w:color="auto" w:fill="FFFFFF"/>
        </w:rPr>
        <w:t>Some science: Monomers and polymers</w:t>
      </w:r>
    </w:p>
    <w:p w14:paraId="1F219249" w14:textId="1132594E" w:rsidR="00492F47" w:rsidRPr="004C04AD" w:rsidRDefault="00492F47" w:rsidP="0078441F">
      <w:pPr>
        <w:rPr>
          <w:rFonts w:cstheme="minorHAnsi"/>
          <w:sz w:val="24"/>
          <w:szCs w:val="24"/>
          <w:shd w:val="clear" w:color="auto" w:fill="FFFFFF"/>
        </w:rPr>
      </w:pPr>
      <w:r w:rsidRPr="004C04AD">
        <w:rPr>
          <w:rFonts w:cstheme="minorHAnsi"/>
          <w:sz w:val="24"/>
          <w:szCs w:val="24"/>
          <w:shd w:val="clear" w:color="auto" w:fill="FFFFFF"/>
        </w:rPr>
        <w:t xml:space="preserve">A polymer is a complex molecule made of simple parts called monomers. The </w:t>
      </w:r>
      <w:r w:rsidRPr="004C04AD">
        <w:rPr>
          <w:rFonts w:cstheme="minorHAnsi"/>
          <w:b/>
          <w:bCs/>
          <w:sz w:val="24"/>
          <w:szCs w:val="24"/>
          <w:shd w:val="clear" w:color="auto" w:fill="FFFFFF"/>
        </w:rPr>
        <w:t>monomers</w:t>
      </w:r>
      <w:r w:rsidRPr="004C04AD">
        <w:rPr>
          <w:rFonts w:cstheme="minorHAnsi"/>
          <w:sz w:val="24"/>
          <w:szCs w:val="24"/>
          <w:shd w:val="clear" w:color="auto" w:fill="FFFFFF"/>
        </w:rPr>
        <w:t xml:space="preserve"> hook together somewhat like dry erase markers, or links of a chain, to form the larger </w:t>
      </w:r>
      <w:r w:rsidR="00585372" w:rsidRPr="004C04AD">
        <w:rPr>
          <w:rFonts w:cstheme="minorHAnsi"/>
          <w:sz w:val="24"/>
          <w:szCs w:val="24"/>
          <w:shd w:val="clear" w:color="auto" w:fill="FFFFFF"/>
        </w:rPr>
        <w:t>polymer, or complex molecule</w:t>
      </w:r>
      <w:r w:rsidRPr="004C04AD">
        <w:rPr>
          <w:rFonts w:cstheme="minorHAnsi"/>
          <w:sz w:val="24"/>
          <w:szCs w:val="24"/>
          <w:shd w:val="clear" w:color="auto" w:fill="FFFFFF"/>
        </w:rPr>
        <w:t>. Carbohydrates are made of simple sugars, or saccharides. Proteins are made of amino acids. Fats (Lipids) are made from fatty acids</w:t>
      </w:r>
      <w:r w:rsidR="00585372" w:rsidRPr="004C04AD">
        <w:rPr>
          <w:rFonts w:cstheme="minorHAnsi"/>
          <w:sz w:val="24"/>
          <w:szCs w:val="24"/>
          <w:shd w:val="clear" w:color="auto" w:fill="FFFFFF"/>
        </w:rPr>
        <w:t>.</w:t>
      </w:r>
    </w:p>
    <w:p w14:paraId="5C646389" w14:textId="2AA9776D" w:rsidR="00585372" w:rsidRPr="004C04AD" w:rsidRDefault="00585372" w:rsidP="00585372">
      <w:pPr>
        <w:rPr>
          <w:rFonts w:cstheme="minorHAnsi"/>
          <w:sz w:val="24"/>
          <w:szCs w:val="24"/>
          <w:shd w:val="clear" w:color="auto" w:fill="FFFFFF"/>
        </w:rPr>
      </w:pPr>
      <w:r w:rsidRPr="004C04AD">
        <w:rPr>
          <w:rFonts w:cstheme="minorHAnsi"/>
          <w:sz w:val="24"/>
          <w:szCs w:val="24"/>
          <w:shd w:val="clear" w:color="auto" w:fill="FFFFFF"/>
        </w:rPr>
        <w:t>The body uses these three main nutrients to function</w:t>
      </w:r>
      <w:r w:rsidR="00047C66" w:rsidRPr="004C04AD">
        <w:rPr>
          <w:rFonts w:cstheme="minorHAnsi"/>
          <w:sz w:val="24"/>
          <w:szCs w:val="24"/>
          <w:shd w:val="clear" w:color="auto" w:fill="FFFFFF"/>
        </w:rPr>
        <w:t xml:space="preserve">. </w:t>
      </w:r>
      <w:r w:rsidRPr="004C04AD">
        <w:rPr>
          <w:rFonts w:cstheme="minorHAnsi"/>
          <w:sz w:val="24"/>
          <w:szCs w:val="24"/>
          <w:shd w:val="clear" w:color="auto" w:fill="FFFFFF"/>
        </w:rPr>
        <w:t>Carbohydrates are used for energy (glucose). Fats are used for energy after they are broken into fatty acids. Protein can also be used for energy, but the first job is to help with making hormones, muscle, and other proteins.</w:t>
      </w:r>
    </w:p>
    <w:p w14:paraId="180FE277" w14:textId="346FBB22" w:rsidR="00585372" w:rsidRPr="004C04AD" w:rsidRDefault="00585372" w:rsidP="00585372">
      <w:pPr>
        <w:rPr>
          <w:rFonts w:cstheme="minorHAnsi"/>
          <w:sz w:val="24"/>
          <w:szCs w:val="24"/>
          <w:shd w:val="clear" w:color="auto" w:fill="FFFFFF"/>
        </w:rPr>
      </w:pPr>
    </w:p>
    <w:p w14:paraId="3D6AE144" w14:textId="5D51C67A" w:rsidR="00585372" w:rsidRPr="004C04AD" w:rsidRDefault="00585372" w:rsidP="00585372">
      <w:pPr>
        <w:rPr>
          <w:rFonts w:cstheme="minorHAnsi"/>
          <w:b/>
          <w:bCs/>
          <w:sz w:val="24"/>
          <w:szCs w:val="24"/>
          <w:shd w:val="clear" w:color="auto" w:fill="FFFFFF"/>
        </w:rPr>
      </w:pPr>
      <w:r w:rsidRPr="004C04AD">
        <w:rPr>
          <w:rFonts w:cstheme="minorHAnsi"/>
          <w:b/>
          <w:bCs/>
          <w:sz w:val="24"/>
          <w:szCs w:val="24"/>
          <w:shd w:val="clear" w:color="auto" w:fill="FFFFFF"/>
        </w:rPr>
        <w:t>The lab activity procedure</w:t>
      </w:r>
    </w:p>
    <w:p w14:paraId="07590C86" w14:textId="56DE2114" w:rsidR="00585372" w:rsidRPr="004C04AD" w:rsidRDefault="00585372" w:rsidP="00585372">
      <w:pPr>
        <w:rPr>
          <w:rFonts w:cstheme="minorHAnsi"/>
          <w:sz w:val="24"/>
          <w:szCs w:val="24"/>
          <w:shd w:val="clear" w:color="auto" w:fill="FFFFFF"/>
        </w:rPr>
      </w:pPr>
      <w:r w:rsidRPr="004C04AD">
        <w:rPr>
          <w:rFonts w:cstheme="minorHAnsi"/>
          <w:sz w:val="24"/>
          <w:szCs w:val="24"/>
          <w:shd w:val="clear" w:color="auto" w:fill="FFFFFF"/>
        </w:rPr>
        <w:t xml:space="preserve">In this activity, </w:t>
      </w:r>
      <w:r w:rsidR="00CE3B14" w:rsidRPr="004C04AD">
        <w:rPr>
          <w:rFonts w:cstheme="minorHAnsi"/>
          <w:sz w:val="24"/>
          <w:szCs w:val="24"/>
          <w:shd w:val="clear" w:color="auto" w:fill="FFFFFF"/>
        </w:rPr>
        <w:t>the class</w:t>
      </w:r>
      <w:r w:rsidRPr="004C04AD">
        <w:rPr>
          <w:rFonts w:cstheme="minorHAnsi"/>
          <w:sz w:val="24"/>
          <w:szCs w:val="24"/>
          <w:shd w:val="clear" w:color="auto" w:fill="FFFFFF"/>
        </w:rPr>
        <w:t xml:space="preserve"> will look up images of nutrition labels for different food types; cereals, meat products (tuna, sausage types, spam, etc.), vegetables</w:t>
      </w:r>
      <w:r w:rsidR="00CE3B14" w:rsidRPr="004C04AD">
        <w:rPr>
          <w:rFonts w:cstheme="minorHAnsi"/>
          <w:sz w:val="24"/>
          <w:szCs w:val="24"/>
          <w:shd w:val="clear" w:color="auto" w:fill="FFFFFF"/>
        </w:rPr>
        <w:t xml:space="preserve">, </w:t>
      </w:r>
      <w:r w:rsidRPr="004C04AD">
        <w:rPr>
          <w:rFonts w:cstheme="minorHAnsi"/>
          <w:sz w:val="24"/>
          <w:szCs w:val="24"/>
          <w:shd w:val="clear" w:color="auto" w:fill="FFFFFF"/>
        </w:rPr>
        <w:t xml:space="preserve">dairy products, varieties of chips and popcorn, soft drinks, ice creams, </w:t>
      </w:r>
      <w:r w:rsidR="00E018DB" w:rsidRPr="004C04AD">
        <w:rPr>
          <w:rFonts w:cstheme="minorHAnsi"/>
          <w:sz w:val="24"/>
          <w:szCs w:val="24"/>
          <w:shd w:val="clear" w:color="auto" w:fill="FFFFFF"/>
        </w:rPr>
        <w:t xml:space="preserve">cookies, pastries, pastas, sauces like spaghetti sauce, baby foods, </w:t>
      </w:r>
      <w:r w:rsidR="00047C66" w:rsidRPr="004C04AD">
        <w:rPr>
          <w:rFonts w:cstheme="minorHAnsi"/>
          <w:sz w:val="24"/>
          <w:szCs w:val="24"/>
          <w:shd w:val="clear" w:color="auto" w:fill="FFFFFF"/>
        </w:rPr>
        <w:t>or maybe dog foods, etc.</w:t>
      </w:r>
      <w:r w:rsidR="00CE3B14" w:rsidRPr="004C04AD">
        <w:rPr>
          <w:rFonts w:cstheme="minorHAnsi"/>
          <w:sz w:val="24"/>
          <w:szCs w:val="24"/>
          <w:shd w:val="clear" w:color="auto" w:fill="FFFFFF"/>
        </w:rPr>
        <w:t xml:space="preserve">  Each student will do five different foods. </w:t>
      </w:r>
    </w:p>
    <w:p w14:paraId="3DC87647" w14:textId="6A739142" w:rsidR="00E018DB" w:rsidRPr="004C04AD" w:rsidRDefault="00E018DB" w:rsidP="00585372">
      <w:pPr>
        <w:rPr>
          <w:rFonts w:cstheme="minorHAnsi"/>
          <w:b/>
          <w:bCs/>
          <w:sz w:val="24"/>
          <w:szCs w:val="24"/>
          <w:shd w:val="clear" w:color="auto" w:fill="FFFFFF"/>
        </w:rPr>
      </w:pPr>
      <w:r w:rsidRPr="004C04AD">
        <w:rPr>
          <w:rFonts w:cstheme="minorHAnsi"/>
          <w:b/>
          <w:bCs/>
          <w:sz w:val="24"/>
          <w:szCs w:val="24"/>
          <w:shd w:val="clear" w:color="auto" w:fill="FFFFFF"/>
        </w:rPr>
        <w:t>Recording the data</w:t>
      </w:r>
    </w:p>
    <w:p w14:paraId="16567DC5" w14:textId="728DAA2C" w:rsidR="00E018DB" w:rsidRPr="004C04AD" w:rsidRDefault="00585372" w:rsidP="00585372">
      <w:pPr>
        <w:rPr>
          <w:rFonts w:cstheme="minorHAnsi"/>
          <w:sz w:val="24"/>
          <w:szCs w:val="24"/>
          <w:shd w:val="clear" w:color="auto" w:fill="FFFFFF"/>
        </w:rPr>
      </w:pPr>
      <w:r w:rsidRPr="004C04AD">
        <w:rPr>
          <w:rFonts w:cstheme="minorHAnsi"/>
          <w:sz w:val="24"/>
          <w:szCs w:val="24"/>
          <w:shd w:val="clear" w:color="auto" w:fill="FFFFFF"/>
        </w:rPr>
        <w:t>As you find the nutrition labels for the category, record th</w:t>
      </w:r>
      <w:r w:rsidR="00044BE8" w:rsidRPr="004C04AD">
        <w:rPr>
          <w:rFonts w:cstheme="minorHAnsi"/>
          <w:sz w:val="24"/>
          <w:szCs w:val="24"/>
          <w:shd w:val="clear" w:color="auto" w:fill="FFFFFF"/>
        </w:rPr>
        <w:t>e information on serving size (in grams), fats (in grams), carbohydrates in grams</w:t>
      </w:r>
      <w:r w:rsidR="00E018DB" w:rsidRPr="004C04AD">
        <w:rPr>
          <w:rFonts w:cstheme="minorHAnsi"/>
          <w:sz w:val="24"/>
          <w:szCs w:val="24"/>
          <w:shd w:val="clear" w:color="auto" w:fill="FFFFFF"/>
        </w:rPr>
        <w:t xml:space="preserve">, </w:t>
      </w:r>
      <w:r w:rsidR="00044BE8" w:rsidRPr="004C04AD">
        <w:rPr>
          <w:rFonts w:cstheme="minorHAnsi"/>
          <w:sz w:val="24"/>
          <w:szCs w:val="24"/>
          <w:shd w:val="clear" w:color="auto" w:fill="FFFFFF"/>
        </w:rPr>
        <w:t>and proteins (in grams)</w:t>
      </w:r>
      <w:r w:rsidRPr="004C04AD">
        <w:rPr>
          <w:rFonts w:cstheme="minorHAnsi"/>
          <w:sz w:val="24"/>
          <w:szCs w:val="24"/>
          <w:shd w:val="clear" w:color="auto" w:fill="FFFFFF"/>
        </w:rPr>
        <w:t xml:space="preserve"> </w:t>
      </w:r>
      <w:r w:rsidR="005042A8" w:rsidRPr="004C04AD">
        <w:rPr>
          <w:rFonts w:cstheme="minorHAnsi"/>
          <w:sz w:val="24"/>
          <w:szCs w:val="24"/>
          <w:shd w:val="clear" w:color="auto" w:fill="FFFFFF"/>
        </w:rPr>
        <w:t xml:space="preserve">in the data table found below. </w:t>
      </w:r>
      <w:r w:rsidRPr="004C04AD">
        <w:rPr>
          <w:rFonts w:cstheme="minorHAnsi"/>
          <w:sz w:val="24"/>
          <w:szCs w:val="24"/>
          <w:shd w:val="clear" w:color="auto" w:fill="FFFFFF"/>
        </w:rPr>
        <w:t xml:space="preserve"> </w:t>
      </w:r>
    </w:p>
    <w:p w14:paraId="0911958C" w14:textId="6AB51CD8" w:rsidR="00EB1DBC" w:rsidRPr="004C04AD" w:rsidRDefault="00585372" w:rsidP="00585372">
      <w:pPr>
        <w:rPr>
          <w:rFonts w:cstheme="minorHAnsi"/>
          <w:sz w:val="24"/>
          <w:szCs w:val="24"/>
          <w:shd w:val="clear" w:color="auto" w:fill="FFFFFF"/>
        </w:rPr>
      </w:pPr>
      <w:r w:rsidRPr="004C04AD">
        <w:rPr>
          <w:rFonts w:cstheme="minorHAnsi"/>
          <w:b/>
          <w:bCs/>
          <w:sz w:val="24"/>
          <w:szCs w:val="24"/>
          <w:shd w:val="clear" w:color="auto" w:fill="FFFFFF"/>
        </w:rPr>
        <w:t>This sheet will contain a column</w:t>
      </w:r>
      <w:r w:rsidRPr="004C04AD">
        <w:rPr>
          <w:rFonts w:cstheme="minorHAnsi"/>
          <w:sz w:val="24"/>
          <w:szCs w:val="24"/>
          <w:shd w:val="clear" w:color="auto" w:fill="FFFFFF"/>
        </w:rPr>
        <w:t xml:space="preserve"> for </w:t>
      </w:r>
      <w:r w:rsidR="001B159B" w:rsidRPr="004C04AD">
        <w:rPr>
          <w:rFonts w:cstheme="minorHAnsi"/>
          <w:sz w:val="24"/>
          <w:szCs w:val="24"/>
          <w:u w:val="single"/>
          <w:shd w:val="clear" w:color="auto" w:fill="FFFFFF"/>
        </w:rPr>
        <w:t>the name of the product</w:t>
      </w:r>
      <w:r w:rsidR="001B159B" w:rsidRPr="004C04AD">
        <w:rPr>
          <w:rFonts w:cstheme="minorHAnsi"/>
          <w:sz w:val="24"/>
          <w:szCs w:val="24"/>
          <w:shd w:val="clear" w:color="auto" w:fill="FFFFFF"/>
        </w:rPr>
        <w:t xml:space="preserve">, </w:t>
      </w:r>
      <w:r w:rsidR="001B159B" w:rsidRPr="004C04AD">
        <w:rPr>
          <w:rFonts w:cstheme="minorHAnsi"/>
          <w:sz w:val="24"/>
          <w:szCs w:val="24"/>
          <w:u w:val="single"/>
          <w:shd w:val="clear" w:color="auto" w:fill="FFFFFF"/>
        </w:rPr>
        <w:t>serving size in grams</w:t>
      </w:r>
      <w:r w:rsidR="001B159B" w:rsidRPr="004C04AD">
        <w:rPr>
          <w:rFonts w:cstheme="minorHAnsi"/>
          <w:sz w:val="24"/>
          <w:szCs w:val="24"/>
          <w:shd w:val="clear" w:color="auto" w:fill="FFFFFF"/>
        </w:rPr>
        <w:t xml:space="preserve">, </w:t>
      </w:r>
      <w:r w:rsidR="001B159B" w:rsidRPr="004C04AD">
        <w:rPr>
          <w:rFonts w:cstheme="minorHAnsi"/>
          <w:sz w:val="24"/>
          <w:szCs w:val="24"/>
          <w:u w:val="single"/>
          <w:shd w:val="clear" w:color="auto" w:fill="FFFFFF"/>
        </w:rPr>
        <w:t>total fat amount</w:t>
      </w:r>
      <w:r w:rsidR="001B159B" w:rsidRPr="004C04AD">
        <w:rPr>
          <w:rFonts w:cstheme="minorHAnsi"/>
          <w:sz w:val="24"/>
          <w:szCs w:val="24"/>
          <w:shd w:val="clear" w:color="auto" w:fill="FFFFFF"/>
        </w:rPr>
        <w:t xml:space="preserve"> and </w:t>
      </w:r>
      <w:r w:rsidR="001B159B" w:rsidRPr="004C04AD">
        <w:rPr>
          <w:rFonts w:cstheme="minorHAnsi"/>
          <w:sz w:val="24"/>
          <w:szCs w:val="24"/>
          <w:u w:val="single"/>
          <w:shd w:val="clear" w:color="auto" w:fill="FFFFFF"/>
        </w:rPr>
        <w:t>the amount as a percentage</w:t>
      </w:r>
      <w:r w:rsidR="001B159B" w:rsidRPr="004C04AD">
        <w:rPr>
          <w:rFonts w:cstheme="minorHAnsi"/>
          <w:sz w:val="24"/>
          <w:szCs w:val="24"/>
          <w:shd w:val="clear" w:color="auto" w:fill="FFFFFF"/>
        </w:rPr>
        <w:t xml:space="preserve"> of the serving size, </w:t>
      </w:r>
      <w:r w:rsidR="001B159B" w:rsidRPr="004C04AD">
        <w:rPr>
          <w:rFonts w:cstheme="minorHAnsi"/>
          <w:sz w:val="24"/>
          <w:szCs w:val="24"/>
          <w:u w:val="single"/>
          <w:shd w:val="clear" w:color="auto" w:fill="FFFFFF"/>
        </w:rPr>
        <w:t>total carbohydrate amount</w:t>
      </w:r>
      <w:r w:rsidR="001B159B" w:rsidRPr="004C04AD">
        <w:rPr>
          <w:rFonts w:cstheme="minorHAnsi"/>
          <w:sz w:val="24"/>
          <w:szCs w:val="24"/>
          <w:shd w:val="clear" w:color="auto" w:fill="FFFFFF"/>
        </w:rPr>
        <w:t xml:space="preserve"> and </w:t>
      </w:r>
      <w:r w:rsidR="001B159B" w:rsidRPr="004C04AD">
        <w:rPr>
          <w:rFonts w:cstheme="minorHAnsi"/>
          <w:sz w:val="24"/>
          <w:szCs w:val="24"/>
          <w:u w:val="single"/>
          <w:shd w:val="clear" w:color="auto" w:fill="FFFFFF"/>
        </w:rPr>
        <w:t xml:space="preserve">the </w:t>
      </w:r>
      <w:r w:rsidR="001B159B" w:rsidRPr="004C04AD">
        <w:rPr>
          <w:rFonts w:cstheme="minorHAnsi"/>
          <w:sz w:val="24"/>
          <w:szCs w:val="24"/>
          <w:u w:val="single"/>
          <w:shd w:val="clear" w:color="auto" w:fill="FFFFFF"/>
        </w:rPr>
        <w:lastRenderedPageBreak/>
        <w:t>amount as a percent</w:t>
      </w:r>
      <w:r w:rsidR="001B159B" w:rsidRPr="004C04AD">
        <w:rPr>
          <w:rFonts w:cstheme="minorHAnsi"/>
          <w:sz w:val="24"/>
          <w:szCs w:val="24"/>
          <w:shd w:val="clear" w:color="auto" w:fill="FFFFFF"/>
        </w:rPr>
        <w:t xml:space="preserve"> of the serving size, </w:t>
      </w:r>
      <w:r w:rsidR="001B159B" w:rsidRPr="004C04AD">
        <w:rPr>
          <w:rFonts w:cstheme="minorHAnsi"/>
          <w:sz w:val="24"/>
          <w:szCs w:val="24"/>
          <w:u w:val="single"/>
          <w:shd w:val="clear" w:color="auto" w:fill="FFFFFF"/>
        </w:rPr>
        <w:t>and total protein amount</w:t>
      </w:r>
      <w:r w:rsidR="001B159B" w:rsidRPr="004C04AD">
        <w:rPr>
          <w:rFonts w:cstheme="minorHAnsi"/>
          <w:sz w:val="24"/>
          <w:szCs w:val="24"/>
          <w:shd w:val="clear" w:color="auto" w:fill="FFFFFF"/>
        </w:rPr>
        <w:t xml:space="preserve"> and </w:t>
      </w:r>
      <w:r w:rsidR="001B159B" w:rsidRPr="004C04AD">
        <w:rPr>
          <w:rFonts w:cstheme="minorHAnsi"/>
          <w:sz w:val="24"/>
          <w:szCs w:val="24"/>
          <w:u w:val="single"/>
          <w:shd w:val="clear" w:color="auto" w:fill="FFFFFF"/>
        </w:rPr>
        <w:t>the amount as a percent</w:t>
      </w:r>
      <w:r w:rsidR="001B159B" w:rsidRPr="004C04AD">
        <w:rPr>
          <w:rFonts w:cstheme="minorHAnsi"/>
          <w:sz w:val="24"/>
          <w:szCs w:val="24"/>
          <w:shd w:val="clear" w:color="auto" w:fill="FFFFFF"/>
        </w:rPr>
        <w:t xml:space="preserve"> of the serving size.</w:t>
      </w:r>
      <w:r w:rsidR="00044BE8" w:rsidRPr="004C04AD">
        <w:rPr>
          <w:rFonts w:cstheme="minorHAnsi"/>
          <w:sz w:val="24"/>
          <w:szCs w:val="24"/>
          <w:shd w:val="clear" w:color="auto" w:fill="FFFFFF"/>
        </w:rPr>
        <w:t xml:space="preserve"> </w:t>
      </w:r>
      <w:r w:rsidR="00CE3B14" w:rsidRPr="004C04AD">
        <w:rPr>
          <w:rFonts w:cstheme="minorHAnsi"/>
          <w:sz w:val="24"/>
          <w:szCs w:val="24"/>
          <w:shd w:val="clear" w:color="auto" w:fill="FFFFFF"/>
        </w:rPr>
        <w:t xml:space="preserve">. </w:t>
      </w:r>
    </w:p>
    <w:p w14:paraId="0A897BDB" w14:textId="07DA0089" w:rsidR="00EB1DBC" w:rsidRPr="004C04AD" w:rsidRDefault="00EB1DBC" w:rsidP="00585372">
      <w:pPr>
        <w:rPr>
          <w:rFonts w:cstheme="minorHAnsi"/>
          <w:b/>
          <w:bCs/>
          <w:sz w:val="24"/>
          <w:szCs w:val="24"/>
          <w:shd w:val="clear" w:color="auto" w:fill="FFFFFF"/>
        </w:rPr>
      </w:pPr>
      <w:r w:rsidRPr="004C04AD">
        <w:rPr>
          <w:rFonts w:cstheme="minorHAnsi"/>
          <w:b/>
          <w:bCs/>
          <w:sz w:val="24"/>
          <w:szCs w:val="24"/>
          <w:shd w:val="clear" w:color="auto" w:fill="FFFFFF"/>
        </w:rPr>
        <w:t>Conclusion</w:t>
      </w:r>
    </w:p>
    <w:p w14:paraId="77FBDC70" w14:textId="4E694181" w:rsidR="00EB1DBC" w:rsidRPr="004C04AD" w:rsidRDefault="00D27277" w:rsidP="00585372">
      <w:pPr>
        <w:rPr>
          <w:rFonts w:cstheme="minorHAnsi"/>
          <w:b/>
          <w:bCs/>
          <w:sz w:val="24"/>
          <w:szCs w:val="24"/>
          <w:shd w:val="clear" w:color="auto" w:fill="FFFFFF"/>
        </w:rPr>
      </w:pPr>
      <w:r>
        <w:rPr>
          <w:rFonts w:cstheme="minorHAnsi"/>
          <w:b/>
          <w:bCs/>
          <w:sz w:val="24"/>
          <w:szCs w:val="24"/>
          <w:shd w:val="clear" w:color="auto" w:fill="FFFFFF"/>
        </w:rPr>
        <w:t>Compare the five foods that you analyzed.  Include a discussion on</w:t>
      </w:r>
      <w:r w:rsidR="00EB1DBC" w:rsidRPr="004C04AD">
        <w:rPr>
          <w:rFonts w:cstheme="minorHAnsi"/>
          <w:b/>
          <w:bCs/>
          <w:sz w:val="24"/>
          <w:szCs w:val="24"/>
          <w:shd w:val="clear" w:color="auto" w:fill="FFFFFF"/>
        </w:rPr>
        <w:t xml:space="preserve"> the levels of </w:t>
      </w:r>
      <w:r>
        <w:rPr>
          <w:rFonts w:cstheme="minorHAnsi"/>
          <w:b/>
          <w:bCs/>
          <w:sz w:val="24"/>
          <w:szCs w:val="24"/>
          <w:shd w:val="clear" w:color="auto" w:fill="FFFFFF"/>
        </w:rPr>
        <w:t>protein, carbohydrates and fat</w:t>
      </w:r>
      <w:r w:rsidR="00EB1DBC" w:rsidRPr="004C04AD">
        <w:rPr>
          <w:rFonts w:cstheme="minorHAnsi"/>
          <w:b/>
          <w:bCs/>
          <w:sz w:val="24"/>
          <w:szCs w:val="24"/>
          <w:shd w:val="clear" w:color="auto" w:fill="FFFFFF"/>
        </w:rPr>
        <w:t xml:space="preserve"> </w:t>
      </w:r>
      <w:r w:rsidR="00CE3B14" w:rsidRPr="004C04AD">
        <w:rPr>
          <w:rFonts w:cstheme="minorHAnsi"/>
          <w:b/>
          <w:bCs/>
          <w:sz w:val="24"/>
          <w:szCs w:val="24"/>
          <w:shd w:val="clear" w:color="auto" w:fill="FFFFFF"/>
        </w:rPr>
        <w:t xml:space="preserve">your </w:t>
      </w:r>
      <w:r w:rsidR="00E11E7A" w:rsidRPr="004C04AD">
        <w:rPr>
          <w:rFonts w:cstheme="minorHAnsi"/>
          <w:b/>
          <w:bCs/>
          <w:sz w:val="24"/>
          <w:szCs w:val="24"/>
          <w:shd w:val="clear" w:color="auto" w:fill="FFFFFF"/>
        </w:rPr>
        <w:t>five foods</w:t>
      </w:r>
      <w:r w:rsidR="00EB1DBC" w:rsidRPr="004C04AD">
        <w:rPr>
          <w:rFonts w:cstheme="minorHAnsi"/>
          <w:b/>
          <w:bCs/>
          <w:sz w:val="24"/>
          <w:szCs w:val="24"/>
          <w:shd w:val="clear" w:color="auto" w:fill="FFFFFF"/>
        </w:rPr>
        <w:t xml:space="preserve"> ha</w:t>
      </w:r>
      <w:r w:rsidR="00E11E7A" w:rsidRPr="004C04AD">
        <w:rPr>
          <w:rFonts w:cstheme="minorHAnsi"/>
          <w:b/>
          <w:bCs/>
          <w:sz w:val="24"/>
          <w:szCs w:val="24"/>
          <w:shd w:val="clear" w:color="auto" w:fill="FFFFFF"/>
        </w:rPr>
        <w:t>ve</w:t>
      </w:r>
      <w:r w:rsidR="00EB1DBC" w:rsidRPr="004C04AD">
        <w:rPr>
          <w:rFonts w:cstheme="minorHAnsi"/>
          <w:b/>
          <w:bCs/>
          <w:sz w:val="24"/>
          <w:szCs w:val="24"/>
          <w:shd w:val="clear" w:color="auto" w:fill="FFFFFF"/>
        </w:rPr>
        <w:t xml:space="preserve"> available in a serving, and </w:t>
      </w:r>
      <w:r w:rsidR="0041094B" w:rsidRPr="004C04AD">
        <w:rPr>
          <w:rFonts w:cstheme="minorHAnsi"/>
          <w:b/>
          <w:bCs/>
          <w:sz w:val="24"/>
          <w:szCs w:val="24"/>
          <w:shd w:val="clear" w:color="auto" w:fill="FFFFFF"/>
        </w:rPr>
        <w:t>why you think they are at the level you found. It might be helpful to know that the nutrition label contains the ingredients in the order of the amount in the product from the most to the least.</w:t>
      </w:r>
      <w:bookmarkStart w:id="0" w:name="_GoBack"/>
      <w:bookmarkEnd w:id="0"/>
    </w:p>
    <w:p w14:paraId="029FF9F2" w14:textId="7ACF4DD8" w:rsidR="005042A8" w:rsidRPr="004C04AD" w:rsidRDefault="005042A8" w:rsidP="00585372">
      <w:pPr>
        <w:rPr>
          <w:rFonts w:cstheme="minorHAnsi"/>
          <w:b/>
          <w:bCs/>
          <w:sz w:val="24"/>
          <w:szCs w:val="24"/>
          <w:shd w:val="clear" w:color="auto" w:fill="FFFFFF"/>
        </w:rPr>
      </w:pPr>
      <w:r w:rsidRPr="004C04AD">
        <w:rPr>
          <w:rFonts w:cstheme="minorHAnsi"/>
          <w:b/>
          <w:bCs/>
          <w:sz w:val="24"/>
          <w:szCs w:val="24"/>
          <w:shd w:val="clear" w:color="auto" w:fill="FFFFFF"/>
        </w:rPr>
        <w:t>Data Table</w:t>
      </w:r>
    </w:p>
    <w:tbl>
      <w:tblPr>
        <w:tblStyle w:val="TableGrid"/>
        <w:tblpPr w:leftFromText="180" w:rightFromText="180" w:vertAnchor="text" w:horzAnchor="margin" w:tblpXSpec="center" w:tblpY="-5"/>
        <w:tblW w:w="10615" w:type="dxa"/>
        <w:tblLayout w:type="fixed"/>
        <w:tblLook w:val="04A0" w:firstRow="1" w:lastRow="0" w:firstColumn="1" w:lastColumn="0" w:noHBand="0" w:noVBand="1"/>
      </w:tblPr>
      <w:tblGrid>
        <w:gridCol w:w="788"/>
        <w:gridCol w:w="873"/>
        <w:gridCol w:w="1458"/>
        <w:gridCol w:w="1287"/>
        <w:gridCol w:w="719"/>
        <w:gridCol w:w="1620"/>
        <w:gridCol w:w="1440"/>
        <w:gridCol w:w="1350"/>
        <w:gridCol w:w="1080"/>
      </w:tblGrid>
      <w:tr w:rsidR="005042A8" w:rsidRPr="004C04AD" w14:paraId="0E9B805A" w14:textId="77777777" w:rsidTr="005042A8">
        <w:trPr>
          <w:trHeight w:val="646"/>
        </w:trPr>
        <w:tc>
          <w:tcPr>
            <w:tcW w:w="788" w:type="dxa"/>
          </w:tcPr>
          <w:p w14:paraId="56F0CC1D" w14:textId="77777777" w:rsidR="005042A8" w:rsidRPr="004C04AD" w:rsidRDefault="005042A8" w:rsidP="005042A8">
            <w:pPr>
              <w:rPr>
                <w:rFonts w:cstheme="minorHAnsi"/>
                <w:sz w:val="24"/>
                <w:szCs w:val="24"/>
              </w:rPr>
            </w:pPr>
            <w:r w:rsidRPr="004C04AD">
              <w:rPr>
                <w:rFonts w:cstheme="minorHAnsi"/>
                <w:sz w:val="24"/>
                <w:szCs w:val="24"/>
              </w:rPr>
              <w:t xml:space="preserve">Food </w:t>
            </w:r>
          </w:p>
        </w:tc>
        <w:tc>
          <w:tcPr>
            <w:tcW w:w="873" w:type="dxa"/>
          </w:tcPr>
          <w:p w14:paraId="6ED34E99" w14:textId="77777777" w:rsidR="005042A8" w:rsidRPr="004C04AD" w:rsidRDefault="005042A8" w:rsidP="005042A8">
            <w:pPr>
              <w:rPr>
                <w:rFonts w:cstheme="minorHAnsi"/>
                <w:sz w:val="24"/>
                <w:szCs w:val="24"/>
              </w:rPr>
            </w:pPr>
            <w:r w:rsidRPr="004C04AD">
              <w:rPr>
                <w:rFonts w:cstheme="minorHAnsi"/>
                <w:sz w:val="24"/>
                <w:szCs w:val="24"/>
              </w:rPr>
              <w:t>Serving size (</w:t>
            </w:r>
            <w:proofErr w:type="spellStart"/>
            <w:r w:rsidRPr="004C04AD">
              <w:rPr>
                <w:rFonts w:cstheme="minorHAnsi"/>
                <w:sz w:val="24"/>
                <w:szCs w:val="24"/>
              </w:rPr>
              <w:t>gms</w:t>
            </w:r>
            <w:proofErr w:type="spellEnd"/>
            <w:r w:rsidRPr="004C04AD">
              <w:rPr>
                <w:rFonts w:cstheme="minorHAnsi"/>
                <w:sz w:val="24"/>
                <w:szCs w:val="24"/>
              </w:rPr>
              <w:t>)</w:t>
            </w:r>
          </w:p>
        </w:tc>
        <w:tc>
          <w:tcPr>
            <w:tcW w:w="1458" w:type="dxa"/>
          </w:tcPr>
          <w:p w14:paraId="3B7B2A29" w14:textId="77777777" w:rsidR="005042A8" w:rsidRPr="004C04AD" w:rsidRDefault="005042A8" w:rsidP="005042A8">
            <w:pPr>
              <w:rPr>
                <w:rFonts w:cstheme="minorHAnsi"/>
                <w:sz w:val="24"/>
                <w:szCs w:val="24"/>
              </w:rPr>
            </w:pPr>
            <w:r w:rsidRPr="004C04AD">
              <w:rPr>
                <w:rFonts w:cstheme="minorHAnsi"/>
                <w:sz w:val="24"/>
                <w:szCs w:val="24"/>
              </w:rPr>
              <w:t>1</w:t>
            </w:r>
            <w:r w:rsidRPr="004C04AD">
              <w:rPr>
                <w:rFonts w:cstheme="minorHAnsi"/>
                <w:sz w:val="24"/>
                <w:szCs w:val="24"/>
                <w:vertAlign w:val="superscript"/>
              </w:rPr>
              <w:t>st</w:t>
            </w:r>
            <w:r w:rsidRPr="004C04AD">
              <w:rPr>
                <w:rFonts w:cstheme="minorHAnsi"/>
                <w:sz w:val="24"/>
                <w:szCs w:val="24"/>
              </w:rPr>
              <w:t xml:space="preserve"> two ingredients</w:t>
            </w:r>
          </w:p>
        </w:tc>
        <w:tc>
          <w:tcPr>
            <w:tcW w:w="1287" w:type="dxa"/>
          </w:tcPr>
          <w:p w14:paraId="7F0D33FE" w14:textId="77777777" w:rsidR="005042A8" w:rsidRPr="004C04AD" w:rsidRDefault="005042A8" w:rsidP="005042A8">
            <w:pPr>
              <w:rPr>
                <w:rFonts w:cstheme="minorHAnsi"/>
                <w:sz w:val="24"/>
                <w:szCs w:val="24"/>
              </w:rPr>
            </w:pPr>
            <w:proofErr w:type="spellStart"/>
            <w:r w:rsidRPr="004C04AD">
              <w:rPr>
                <w:rFonts w:cstheme="minorHAnsi"/>
                <w:sz w:val="24"/>
                <w:szCs w:val="24"/>
              </w:rPr>
              <w:t>Gms</w:t>
            </w:r>
            <w:proofErr w:type="spellEnd"/>
            <w:r w:rsidRPr="004C04AD">
              <w:rPr>
                <w:rFonts w:cstheme="minorHAnsi"/>
                <w:sz w:val="24"/>
                <w:szCs w:val="24"/>
              </w:rPr>
              <w:t xml:space="preserve"> of fat</w:t>
            </w:r>
          </w:p>
        </w:tc>
        <w:tc>
          <w:tcPr>
            <w:tcW w:w="719" w:type="dxa"/>
          </w:tcPr>
          <w:p w14:paraId="389093F4" w14:textId="77777777" w:rsidR="005042A8" w:rsidRPr="004C04AD" w:rsidRDefault="005042A8" w:rsidP="005042A8">
            <w:pPr>
              <w:rPr>
                <w:rFonts w:cstheme="minorHAnsi"/>
                <w:sz w:val="24"/>
                <w:szCs w:val="24"/>
              </w:rPr>
            </w:pPr>
            <w:r w:rsidRPr="004C04AD">
              <w:rPr>
                <w:rFonts w:cstheme="minorHAnsi"/>
                <w:sz w:val="24"/>
                <w:szCs w:val="24"/>
              </w:rPr>
              <w:t>% of fat</w:t>
            </w:r>
          </w:p>
        </w:tc>
        <w:tc>
          <w:tcPr>
            <w:tcW w:w="1620" w:type="dxa"/>
          </w:tcPr>
          <w:p w14:paraId="1D88DB13" w14:textId="77777777" w:rsidR="005042A8" w:rsidRPr="004C04AD" w:rsidRDefault="005042A8" w:rsidP="005042A8">
            <w:pPr>
              <w:rPr>
                <w:rFonts w:cstheme="minorHAnsi"/>
                <w:sz w:val="24"/>
                <w:szCs w:val="24"/>
              </w:rPr>
            </w:pPr>
            <w:proofErr w:type="spellStart"/>
            <w:r w:rsidRPr="004C04AD">
              <w:rPr>
                <w:rFonts w:cstheme="minorHAnsi"/>
                <w:sz w:val="24"/>
                <w:szCs w:val="24"/>
              </w:rPr>
              <w:t>Gms</w:t>
            </w:r>
            <w:proofErr w:type="spellEnd"/>
            <w:r w:rsidRPr="004C04AD">
              <w:rPr>
                <w:rFonts w:cstheme="minorHAnsi"/>
                <w:sz w:val="24"/>
                <w:szCs w:val="24"/>
              </w:rPr>
              <w:t xml:space="preserve"> of carbohydrates</w:t>
            </w:r>
          </w:p>
        </w:tc>
        <w:tc>
          <w:tcPr>
            <w:tcW w:w="1440" w:type="dxa"/>
          </w:tcPr>
          <w:p w14:paraId="26491CCE" w14:textId="77777777" w:rsidR="005042A8" w:rsidRPr="004C04AD" w:rsidRDefault="005042A8" w:rsidP="005042A8">
            <w:pPr>
              <w:rPr>
                <w:rFonts w:cstheme="minorHAnsi"/>
                <w:sz w:val="24"/>
                <w:szCs w:val="24"/>
              </w:rPr>
            </w:pPr>
            <w:r w:rsidRPr="004C04AD">
              <w:rPr>
                <w:rFonts w:cstheme="minorHAnsi"/>
                <w:sz w:val="24"/>
                <w:szCs w:val="24"/>
              </w:rPr>
              <w:t>% of carbohydrates</w:t>
            </w:r>
          </w:p>
        </w:tc>
        <w:tc>
          <w:tcPr>
            <w:tcW w:w="1350" w:type="dxa"/>
          </w:tcPr>
          <w:p w14:paraId="5DE2C774" w14:textId="77777777" w:rsidR="005042A8" w:rsidRPr="004C04AD" w:rsidRDefault="005042A8" w:rsidP="005042A8">
            <w:pPr>
              <w:rPr>
                <w:rFonts w:cstheme="minorHAnsi"/>
                <w:sz w:val="24"/>
                <w:szCs w:val="24"/>
              </w:rPr>
            </w:pPr>
            <w:proofErr w:type="spellStart"/>
            <w:r w:rsidRPr="004C04AD">
              <w:rPr>
                <w:rFonts w:cstheme="minorHAnsi"/>
                <w:sz w:val="24"/>
                <w:szCs w:val="24"/>
              </w:rPr>
              <w:t>Gms</w:t>
            </w:r>
            <w:proofErr w:type="spellEnd"/>
            <w:r w:rsidRPr="004C04AD">
              <w:rPr>
                <w:rFonts w:cstheme="minorHAnsi"/>
                <w:sz w:val="24"/>
                <w:szCs w:val="24"/>
              </w:rPr>
              <w:t xml:space="preserve"> of protein</w:t>
            </w:r>
          </w:p>
        </w:tc>
        <w:tc>
          <w:tcPr>
            <w:tcW w:w="1080" w:type="dxa"/>
          </w:tcPr>
          <w:p w14:paraId="600A84F4" w14:textId="77777777" w:rsidR="005042A8" w:rsidRPr="004C04AD" w:rsidRDefault="005042A8" w:rsidP="005042A8">
            <w:pPr>
              <w:rPr>
                <w:rFonts w:cstheme="minorHAnsi"/>
                <w:sz w:val="24"/>
                <w:szCs w:val="24"/>
              </w:rPr>
            </w:pPr>
            <w:r w:rsidRPr="004C04AD">
              <w:rPr>
                <w:rFonts w:cstheme="minorHAnsi"/>
                <w:sz w:val="24"/>
                <w:szCs w:val="24"/>
              </w:rPr>
              <w:t>% of protein</w:t>
            </w:r>
          </w:p>
        </w:tc>
      </w:tr>
      <w:tr w:rsidR="005042A8" w:rsidRPr="004C04AD" w14:paraId="5CCC9FFC" w14:textId="77777777" w:rsidTr="005042A8">
        <w:trPr>
          <w:trHeight w:val="646"/>
        </w:trPr>
        <w:tc>
          <w:tcPr>
            <w:tcW w:w="788" w:type="dxa"/>
          </w:tcPr>
          <w:p w14:paraId="7E97ABE6" w14:textId="77777777" w:rsidR="005042A8" w:rsidRPr="004C04AD" w:rsidRDefault="005042A8" w:rsidP="005042A8">
            <w:pPr>
              <w:rPr>
                <w:rFonts w:cstheme="minorHAnsi"/>
                <w:sz w:val="24"/>
                <w:szCs w:val="24"/>
              </w:rPr>
            </w:pPr>
          </w:p>
        </w:tc>
        <w:tc>
          <w:tcPr>
            <w:tcW w:w="873" w:type="dxa"/>
          </w:tcPr>
          <w:p w14:paraId="1BAA8108" w14:textId="77777777" w:rsidR="005042A8" w:rsidRPr="004C04AD" w:rsidRDefault="005042A8" w:rsidP="005042A8">
            <w:pPr>
              <w:rPr>
                <w:rFonts w:cstheme="minorHAnsi"/>
                <w:sz w:val="24"/>
                <w:szCs w:val="24"/>
              </w:rPr>
            </w:pPr>
          </w:p>
        </w:tc>
        <w:tc>
          <w:tcPr>
            <w:tcW w:w="1458" w:type="dxa"/>
          </w:tcPr>
          <w:p w14:paraId="7724C7BA" w14:textId="77777777" w:rsidR="005042A8" w:rsidRPr="004C04AD" w:rsidRDefault="005042A8" w:rsidP="005042A8">
            <w:pPr>
              <w:rPr>
                <w:rFonts w:cstheme="minorHAnsi"/>
                <w:sz w:val="24"/>
                <w:szCs w:val="24"/>
              </w:rPr>
            </w:pPr>
          </w:p>
        </w:tc>
        <w:tc>
          <w:tcPr>
            <w:tcW w:w="1287" w:type="dxa"/>
          </w:tcPr>
          <w:p w14:paraId="590F10C5" w14:textId="77777777" w:rsidR="005042A8" w:rsidRPr="004C04AD" w:rsidRDefault="005042A8" w:rsidP="005042A8">
            <w:pPr>
              <w:rPr>
                <w:rFonts w:cstheme="minorHAnsi"/>
                <w:sz w:val="24"/>
                <w:szCs w:val="24"/>
              </w:rPr>
            </w:pPr>
          </w:p>
        </w:tc>
        <w:tc>
          <w:tcPr>
            <w:tcW w:w="719" w:type="dxa"/>
          </w:tcPr>
          <w:p w14:paraId="32034C7B" w14:textId="77777777" w:rsidR="005042A8" w:rsidRPr="004C04AD" w:rsidRDefault="005042A8" w:rsidP="005042A8">
            <w:pPr>
              <w:rPr>
                <w:rFonts w:cstheme="minorHAnsi"/>
                <w:sz w:val="24"/>
                <w:szCs w:val="24"/>
              </w:rPr>
            </w:pPr>
          </w:p>
        </w:tc>
        <w:tc>
          <w:tcPr>
            <w:tcW w:w="1620" w:type="dxa"/>
          </w:tcPr>
          <w:p w14:paraId="4399C846" w14:textId="77777777" w:rsidR="005042A8" w:rsidRPr="004C04AD" w:rsidRDefault="005042A8" w:rsidP="005042A8">
            <w:pPr>
              <w:rPr>
                <w:rFonts w:cstheme="minorHAnsi"/>
                <w:sz w:val="24"/>
                <w:szCs w:val="24"/>
              </w:rPr>
            </w:pPr>
          </w:p>
        </w:tc>
        <w:tc>
          <w:tcPr>
            <w:tcW w:w="1440" w:type="dxa"/>
          </w:tcPr>
          <w:p w14:paraId="7DA50B1B" w14:textId="77777777" w:rsidR="005042A8" w:rsidRPr="004C04AD" w:rsidRDefault="005042A8" w:rsidP="005042A8">
            <w:pPr>
              <w:rPr>
                <w:rFonts w:cstheme="minorHAnsi"/>
                <w:sz w:val="24"/>
                <w:szCs w:val="24"/>
              </w:rPr>
            </w:pPr>
          </w:p>
        </w:tc>
        <w:tc>
          <w:tcPr>
            <w:tcW w:w="1350" w:type="dxa"/>
          </w:tcPr>
          <w:p w14:paraId="3FA7F74E" w14:textId="77777777" w:rsidR="005042A8" w:rsidRPr="004C04AD" w:rsidRDefault="005042A8" w:rsidP="005042A8">
            <w:pPr>
              <w:rPr>
                <w:rFonts w:cstheme="minorHAnsi"/>
                <w:sz w:val="24"/>
                <w:szCs w:val="24"/>
              </w:rPr>
            </w:pPr>
          </w:p>
        </w:tc>
        <w:tc>
          <w:tcPr>
            <w:tcW w:w="1080" w:type="dxa"/>
          </w:tcPr>
          <w:p w14:paraId="29C745C7" w14:textId="77777777" w:rsidR="005042A8" w:rsidRPr="004C04AD" w:rsidRDefault="005042A8" w:rsidP="005042A8">
            <w:pPr>
              <w:rPr>
                <w:rFonts w:cstheme="minorHAnsi"/>
                <w:sz w:val="24"/>
                <w:szCs w:val="24"/>
              </w:rPr>
            </w:pPr>
          </w:p>
        </w:tc>
      </w:tr>
      <w:tr w:rsidR="005042A8" w:rsidRPr="004C04AD" w14:paraId="4D4DE464" w14:textId="77777777" w:rsidTr="005042A8">
        <w:trPr>
          <w:trHeight w:val="646"/>
        </w:trPr>
        <w:tc>
          <w:tcPr>
            <w:tcW w:w="788" w:type="dxa"/>
          </w:tcPr>
          <w:p w14:paraId="31226555" w14:textId="77777777" w:rsidR="005042A8" w:rsidRPr="004C04AD" w:rsidRDefault="005042A8" w:rsidP="005042A8">
            <w:pPr>
              <w:rPr>
                <w:rFonts w:cstheme="minorHAnsi"/>
                <w:sz w:val="24"/>
                <w:szCs w:val="24"/>
              </w:rPr>
            </w:pPr>
          </w:p>
        </w:tc>
        <w:tc>
          <w:tcPr>
            <w:tcW w:w="873" w:type="dxa"/>
          </w:tcPr>
          <w:p w14:paraId="0F963F1B" w14:textId="77777777" w:rsidR="005042A8" w:rsidRPr="004C04AD" w:rsidRDefault="005042A8" w:rsidP="005042A8">
            <w:pPr>
              <w:rPr>
                <w:rFonts w:cstheme="minorHAnsi"/>
                <w:sz w:val="24"/>
                <w:szCs w:val="24"/>
              </w:rPr>
            </w:pPr>
          </w:p>
        </w:tc>
        <w:tc>
          <w:tcPr>
            <w:tcW w:w="1458" w:type="dxa"/>
          </w:tcPr>
          <w:p w14:paraId="11FF9E64" w14:textId="77777777" w:rsidR="005042A8" w:rsidRPr="004C04AD" w:rsidRDefault="005042A8" w:rsidP="005042A8">
            <w:pPr>
              <w:rPr>
                <w:rFonts w:cstheme="minorHAnsi"/>
                <w:sz w:val="24"/>
                <w:szCs w:val="24"/>
              </w:rPr>
            </w:pPr>
          </w:p>
        </w:tc>
        <w:tc>
          <w:tcPr>
            <w:tcW w:w="1287" w:type="dxa"/>
          </w:tcPr>
          <w:p w14:paraId="166C22EB" w14:textId="77777777" w:rsidR="005042A8" w:rsidRPr="004C04AD" w:rsidRDefault="005042A8" w:rsidP="005042A8">
            <w:pPr>
              <w:rPr>
                <w:rFonts w:cstheme="minorHAnsi"/>
                <w:sz w:val="24"/>
                <w:szCs w:val="24"/>
              </w:rPr>
            </w:pPr>
          </w:p>
        </w:tc>
        <w:tc>
          <w:tcPr>
            <w:tcW w:w="719" w:type="dxa"/>
          </w:tcPr>
          <w:p w14:paraId="4D845AE0" w14:textId="77777777" w:rsidR="005042A8" w:rsidRPr="004C04AD" w:rsidRDefault="005042A8" w:rsidP="005042A8">
            <w:pPr>
              <w:rPr>
                <w:rFonts w:cstheme="minorHAnsi"/>
                <w:sz w:val="24"/>
                <w:szCs w:val="24"/>
              </w:rPr>
            </w:pPr>
          </w:p>
        </w:tc>
        <w:tc>
          <w:tcPr>
            <w:tcW w:w="1620" w:type="dxa"/>
          </w:tcPr>
          <w:p w14:paraId="699F247B" w14:textId="77777777" w:rsidR="005042A8" w:rsidRPr="004C04AD" w:rsidRDefault="005042A8" w:rsidP="005042A8">
            <w:pPr>
              <w:rPr>
                <w:rFonts w:cstheme="minorHAnsi"/>
                <w:sz w:val="24"/>
                <w:szCs w:val="24"/>
              </w:rPr>
            </w:pPr>
          </w:p>
        </w:tc>
        <w:tc>
          <w:tcPr>
            <w:tcW w:w="1440" w:type="dxa"/>
          </w:tcPr>
          <w:p w14:paraId="19476C1C" w14:textId="77777777" w:rsidR="005042A8" w:rsidRPr="004C04AD" w:rsidRDefault="005042A8" w:rsidP="005042A8">
            <w:pPr>
              <w:rPr>
                <w:rFonts w:cstheme="minorHAnsi"/>
                <w:sz w:val="24"/>
                <w:szCs w:val="24"/>
              </w:rPr>
            </w:pPr>
          </w:p>
        </w:tc>
        <w:tc>
          <w:tcPr>
            <w:tcW w:w="1350" w:type="dxa"/>
          </w:tcPr>
          <w:p w14:paraId="640B3773" w14:textId="77777777" w:rsidR="005042A8" w:rsidRPr="004C04AD" w:rsidRDefault="005042A8" w:rsidP="005042A8">
            <w:pPr>
              <w:rPr>
                <w:rFonts w:cstheme="minorHAnsi"/>
                <w:sz w:val="24"/>
                <w:szCs w:val="24"/>
              </w:rPr>
            </w:pPr>
          </w:p>
        </w:tc>
        <w:tc>
          <w:tcPr>
            <w:tcW w:w="1080" w:type="dxa"/>
          </w:tcPr>
          <w:p w14:paraId="1D5B2958" w14:textId="77777777" w:rsidR="005042A8" w:rsidRPr="004C04AD" w:rsidRDefault="005042A8" w:rsidP="005042A8">
            <w:pPr>
              <w:rPr>
                <w:rFonts w:cstheme="minorHAnsi"/>
                <w:sz w:val="24"/>
                <w:szCs w:val="24"/>
              </w:rPr>
            </w:pPr>
          </w:p>
        </w:tc>
      </w:tr>
      <w:tr w:rsidR="005042A8" w:rsidRPr="004C04AD" w14:paraId="064F66E4" w14:textId="77777777" w:rsidTr="005042A8">
        <w:trPr>
          <w:trHeight w:val="622"/>
        </w:trPr>
        <w:tc>
          <w:tcPr>
            <w:tcW w:w="788" w:type="dxa"/>
          </w:tcPr>
          <w:p w14:paraId="403FBED9" w14:textId="77777777" w:rsidR="005042A8" w:rsidRPr="004C04AD" w:rsidRDefault="005042A8" w:rsidP="005042A8">
            <w:pPr>
              <w:rPr>
                <w:rFonts w:cstheme="minorHAnsi"/>
                <w:sz w:val="24"/>
                <w:szCs w:val="24"/>
              </w:rPr>
            </w:pPr>
          </w:p>
        </w:tc>
        <w:tc>
          <w:tcPr>
            <w:tcW w:w="873" w:type="dxa"/>
          </w:tcPr>
          <w:p w14:paraId="68896199" w14:textId="77777777" w:rsidR="005042A8" w:rsidRPr="004C04AD" w:rsidRDefault="005042A8" w:rsidP="005042A8">
            <w:pPr>
              <w:rPr>
                <w:rFonts w:cstheme="minorHAnsi"/>
                <w:sz w:val="24"/>
                <w:szCs w:val="24"/>
              </w:rPr>
            </w:pPr>
          </w:p>
        </w:tc>
        <w:tc>
          <w:tcPr>
            <w:tcW w:w="1458" w:type="dxa"/>
          </w:tcPr>
          <w:p w14:paraId="79721175" w14:textId="77777777" w:rsidR="005042A8" w:rsidRPr="004C04AD" w:rsidRDefault="005042A8" w:rsidP="005042A8">
            <w:pPr>
              <w:rPr>
                <w:rFonts w:cstheme="minorHAnsi"/>
                <w:sz w:val="24"/>
                <w:szCs w:val="24"/>
              </w:rPr>
            </w:pPr>
          </w:p>
        </w:tc>
        <w:tc>
          <w:tcPr>
            <w:tcW w:w="1287" w:type="dxa"/>
          </w:tcPr>
          <w:p w14:paraId="28149E68" w14:textId="77777777" w:rsidR="005042A8" w:rsidRPr="004C04AD" w:rsidRDefault="005042A8" w:rsidP="005042A8">
            <w:pPr>
              <w:rPr>
                <w:rFonts w:cstheme="minorHAnsi"/>
                <w:sz w:val="24"/>
                <w:szCs w:val="24"/>
              </w:rPr>
            </w:pPr>
          </w:p>
        </w:tc>
        <w:tc>
          <w:tcPr>
            <w:tcW w:w="719" w:type="dxa"/>
          </w:tcPr>
          <w:p w14:paraId="3A0DBAA6" w14:textId="77777777" w:rsidR="005042A8" w:rsidRPr="004C04AD" w:rsidRDefault="005042A8" w:rsidP="005042A8">
            <w:pPr>
              <w:rPr>
                <w:rFonts w:cstheme="minorHAnsi"/>
                <w:sz w:val="24"/>
                <w:szCs w:val="24"/>
              </w:rPr>
            </w:pPr>
          </w:p>
        </w:tc>
        <w:tc>
          <w:tcPr>
            <w:tcW w:w="1620" w:type="dxa"/>
          </w:tcPr>
          <w:p w14:paraId="3BBE34FE" w14:textId="77777777" w:rsidR="005042A8" w:rsidRPr="004C04AD" w:rsidRDefault="005042A8" w:rsidP="005042A8">
            <w:pPr>
              <w:rPr>
                <w:rFonts w:cstheme="minorHAnsi"/>
                <w:sz w:val="24"/>
                <w:szCs w:val="24"/>
              </w:rPr>
            </w:pPr>
          </w:p>
        </w:tc>
        <w:tc>
          <w:tcPr>
            <w:tcW w:w="1440" w:type="dxa"/>
          </w:tcPr>
          <w:p w14:paraId="0B03C114" w14:textId="77777777" w:rsidR="005042A8" w:rsidRPr="004C04AD" w:rsidRDefault="005042A8" w:rsidP="005042A8">
            <w:pPr>
              <w:rPr>
                <w:rFonts w:cstheme="minorHAnsi"/>
                <w:sz w:val="24"/>
                <w:szCs w:val="24"/>
              </w:rPr>
            </w:pPr>
          </w:p>
        </w:tc>
        <w:tc>
          <w:tcPr>
            <w:tcW w:w="1350" w:type="dxa"/>
          </w:tcPr>
          <w:p w14:paraId="2A12D6B6" w14:textId="77777777" w:rsidR="005042A8" w:rsidRPr="004C04AD" w:rsidRDefault="005042A8" w:rsidP="005042A8">
            <w:pPr>
              <w:rPr>
                <w:rFonts w:cstheme="minorHAnsi"/>
                <w:sz w:val="24"/>
                <w:szCs w:val="24"/>
              </w:rPr>
            </w:pPr>
          </w:p>
        </w:tc>
        <w:tc>
          <w:tcPr>
            <w:tcW w:w="1080" w:type="dxa"/>
          </w:tcPr>
          <w:p w14:paraId="2FC3D1AB" w14:textId="77777777" w:rsidR="005042A8" w:rsidRPr="004C04AD" w:rsidRDefault="005042A8" w:rsidP="005042A8">
            <w:pPr>
              <w:rPr>
                <w:rFonts w:cstheme="minorHAnsi"/>
                <w:sz w:val="24"/>
                <w:szCs w:val="24"/>
              </w:rPr>
            </w:pPr>
          </w:p>
        </w:tc>
      </w:tr>
      <w:tr w:rsidR="005042A8" w:rsidRPr="004C04AD" w14:paraId="26D26E79" w14:textId="77777777" w:rsidTr="005042A8">
        <w:trPr>
          <w:trHeight w:val="646"/>
        </w:trPr>
        <w:tc>
          <w:tcPr>
            <w:tcW w:w="788" w:type="dxa"/>
          </w:tcPr>
          <w:p w14:paraId="2F2ADD2B" w14:textId="77777777" w:rsidR="005042A8" w:rsidRPr="004C04AD" w:rsidRDefault="005042A8" w:rsidP="005042A8">
            <w:pPr>
              <w:rPr>
                <w:rFonts w:cstheme="minorHAnsi"/>
                <w:sz w:val="24"/>
                <w:szCs w:val="24"/>
              </w:rPr>
            </w:pPr>
          </w:p>
        </w:tc>
        <w:tc>
          <w:tcPr>
            <w:tcW w:w="873" w:type="dxa"/>
          </w:tcPr>
          <w:p w14:paraId="1A739822" w14:textId="77777777" w:rsidR="005042A8" w:rsidRPr="004C04AD" w:rsidRDefault="005042A8" w:rsidP="005042A8">
            <w:pPr>
              <w:rPr>
                <w:rFonts w:cstheme="minorHAnsi"/>
                <w:sz w:val="24"/>
                <w:szCs w:val="24"/>
              </w:rPr>
            </w:pPr>
          </w:p>
        </w:tc>
        <w:tc>
          <w:tcPr>
            <w:tcW w:w="1458" w:type="dxa"/>
          </w:tcPr>
          <w:p w14:paraId="5FA01E33" w14:textId="77777777" w:rsidR="005042A8" w:rsidRPr="004C04AD" w:rsidRDefault="005042A8" w:rsidP="005042A8">
            <w:pPr>
              <w:rPr>
                <w:rFonts w:cstheme="minorHAnsi"/>
                <w:sz w:val="24"/>
                <w:szCs w:val="24"/>
              </w:rPr>
            </w:pPr>
          </w:p>
        </w:tc>
        <w:tc>
          <w:tcPr>
            <w:tcW w:w="1287" w:type="dxa"/>
          </w:tcPr>
          <w:p w14:paraId="1CB3802B" w14:textId="77777777" w:rsidR="005042A8" w:rsidRPr="004C04AD" w:rsidRDefault="005042A8" w:rsidP="005042A8">
            <w:pPr>
              <w:rPr>
                <w:rFonts w:cstheme="minorHAnsi"/>
                <w:sz w:val="24"/>
                <w:szCs w:val="24"/>
              </w:rPr>
            </w:pPr>
          </w:p>
        </w:tc>
        <w:tc>
          <w:tcPr>
            <w:tcW w:w="719" w:type="dxa"/>
          </w:tcPr>
          <w:p w14:paraId="2D48ABD8" w14:textId="77777777" w:rsidR="005042A8" w:rsidRPr="004C04AD" w:rsidRDefault="005042A8" w:rsidP="005042A8">
            <w:pPr>
              <w:rPr>
                <w:rFonts w:cstheme="minorHAnsi"/>
                <w:sz w:val="24"/>
                <w:szCs w:val="24"/>
              </w:rPr>
            </w:pPr>
          </w:p>
        </w:tc>
        <w:tc>
          <w:tcPr>
            <w:tcW w:w="1620" w:type="dxa"/>
          </w:tcPr>
          <w:p w14:paraId="57F5361D" w14:textId="77777777" w:rsidR="005042A8" w:rsidRPr="004C04AD" w:rsidRDefault="005042A8" w:rsidP="005042A8">
            <w:pPr>
              <w:rPr>
                <w:rFonts w:cstheme="minorHAnsi"/>
                <w:sz w:val="24"/>
                <w:szCs w:val="24"/>
              </w:rPr>
            </w:pPr>
          </w:p>
        </w:tc>
        <w:tc>
          <w:tcPr>
            <w:tcW w:w="1440" w:type="dxa"/>
          </w:tcPr>
          <w:p w14:paraId="7529DCA9" w14:textId="77777777" w:rsidR="005042A8" w:rsidRPr="004C04AD" w:rsidRDefault="005042A8" w:rsidP="005042A8">
            <w:pPr>
              <w:rPr>
                <w:rFonts w:cstheme="minorHAnsi"/>
                <w:sz w:val="24"/>
                <w:szCs w:val="24"/>
              </w:rPr>
            </w:pPr>
          </w:p>
        </w:tc>
        <w:tc>
          <w:tcPr>
            <w:tcW w:w="1350" w:type="dxa"/>
          </w:tcPr>
          <w:p w14:paraId="62032F56" w14:textId="77777777" w:rsidR="005042A8" w:rsidRPr="004C04AD" w:rsidRDefault="005042A8" w:rsidP="005042A8">
            <w:pPr>
              <w:rPr>
                <w:rFonts w:cstheme="minorHAnsi"/>
                <w:sz w:val="24"/>
                <w:szCs w:val="24"/>
              </w:rPr>
            </w:pPr>
          </w:p>
        </w:tc>
        <w:tc>
          <w:tcPr>
            <w:tcW w:w="1080" w:type="dxa"/>
          </w:tcPr>
          <w:p w14:paraId="2F3BDE78" w14:textId="77777777" w:rsidR="005042A8" w:rsidRPr="004C04AD" w:rsidRDefault="005042A8" w:rsidP="005042A8">
            <w:pPr>
              <w:rPr>
                <w:rFonts w:cstheme="minorHAnsi"/>
                <w:sz w:val="24"/>
                <w:szCs w:val="24"/>
              </w:rPr>
            </w:pPr>
          </w:p>
        </w:tc>
      </w:tr>
      <w:tr w:rsidR="005042A8" w:rsidRPr="004C04AD" w14:paraId="346BE275" w14:textId="77777777" w:rsidTr="005042A8">
        <w:trPr>
          <w:trHeight w:val="646"/>
        </w:trPr>
        <w:tc>
          <w:tcPr>
            <w:tcW w:w="788" w:type="dxa"/>
          </w:tcPr>
          <w:p w14:paraId="71E4D95E" w14:textId="77777777" w:rsidR="005042A8" w:rsidRPr="004C04AD" w:rsidRDefault="005042A8" w:rsidP="005042A8">
            <w:pPr>
              <w:rPr>
                <w:rFonts w:cstheme="minorHAnsi"/>
                <w:sz w:val="24"/>
                <w:szCs w:val="24"/>
              </w:rPr>
            </w:pPr>
          </w:p>
        </w:tc>
        <w:tc>
          <w:tcPr>
            <w:tcW w:w="873" w:type="dxa"/>
          </w:tcPr>
          <w:p w14:paraId="7373DAF0" w14:textId="77777777" w:rsidR="005042A8" w:rsidRPr="004C04AD" w:rsidRDefault="005042A8" w:rsidP="005042A8">
            <w:pPr>
              <w:rPr>
                <w:rFonts w:cstheme="minorHAnsi"/>
                <w:sz w:val="24"/>
                <w:szCs w:val="24"/>
              </w:rPr>
            </w:pPr>
          </w:p>
        </w:tc>
        <w:tc>
          <w:tcPr>
            <w:tcW w:w="1458" w:type="dxa"/>
          </w:tcPr>
          <w:p w14:paraId="3EA329B1" w14:textId="77777777" w:rsidR="005042A8" w:rsidRPr="004C04AD" w:rsidRDefault="005042A8" w:rsidP="005042A8">
            <w:pPr>
              <w:rPr>
                <w:rFonts w:cstheme="minorHAnsi"/>
                <w:sz w:val="24"/>
                <w:szCs w:val="24"/>
              </w:rPr>
            </w:pPr>
          </w:p>
        </w:tc>
        <w:tc>
          <w:tcPr>
            <w:tcW w:w="1287" w:type="dxa"/>
          </w:tcPr>
          <w:p w14:paraId="14833290" w14:textId="77777777" w:rsidR="005042A8" w:rsidRPr="004C04AD" w:rsidRDefault="005042A8" w:rsidP="005042A8">
            <w:pPr>
              <w:rPr>
                <w:rFonts w:cstheme="minorHAnsi"/>
                <w:sz w:val="24"/>
                <w:szCs w:val="24"/>
              </w:rPr>
            </w:pPr>
          </w:p>
        </w:tc>
        <w:tc>
          <w:tcPr>
            <w:tcW w:w="719" w:type="dxa"/>
          </w:tcPr>
          <w:p w14:paraId="083767D4" w14:textId="77777777" w:rsidR="005042A8" w:rsidRPr="004C04AD" w:rsidRDefault="005042A8" w:rsidP="005042A8">
            <w:pPr>
              <w:rPr>
                <w:rFonts w:cstheme="minorHAnsi"/>
                <w:sz w:val="24"/>
                <w:szCs w:val="24"/>
              </w:rPr>
            </w:pPr>
          </w:p>
        </w:tc>
        <w:tc>
          <w:tcPr>
            <w:tcW w:w="1620" w:type="dxa"/>
          </w:tcPr>
          <w:p w14:paraId="5096D541" w14:textId="77777777" w:rsidR="005042A8" w:rsidRPr="004C04AD" w:rsidRDefault="005042A8" w:rsidP="005042A8">
            <w:pPr>
              <w:rPr>
                <w:rFonts w:cstheme="minorHAnsi"/>
                <w:sz w:val="24"/>
                <w:szCs w:val="24"/>
              </w:rPr>
            </w:pPr>
          </w:p>
        </w:tc>
        <w:tc>
          <w:tcPr>
            <w:tcW w:w="1440" w:type="dxa"/>
          </w:tcPr>
          <w:p w14:paraId="45800304" w14:textId="77777777" w:rsidR="005042A8" w:rsidRPr="004C04AD" w:rsidRDefault="005042A8" w:rsidP="005042A8">
            <w:pPr>
              <w:rPr>
                <w:rFonts w:cstheme="minorHAnsi"/>
                <w:sz w:val="24"/>
                <w:szCs w:val="24"/>
              </w:rPr>
            </w:pPr>
          </w:p>
        </w:tc>
        <w:tc>
          <w:tcPr>
            <w:tcW w:w="1350" w:type="dxa"/>
          </w:tcPr>
          <w:p w14:paraId="5B009994" w14:textId="77777777" w:rsidR="005042A8" w:rsidRPr="004C04AD" w:rsidRDefault="005042A8" w:rsidP="005042A8">
            <w:pPr>
              <w:rPr>
                <w:rFonts w:cstheme="minorHAnsi"/>
                <w:sz w:val="24"/>
                <w:szCs w:val="24"/>
              </w:rPr>
            </w:pPr>
          </w:p>
        </w:tc>
        <w:tc>
          <w:tcPr>
            <w:tcW w:w="1080" w:type="dxa"/>
          </w:tcPr>
          <w:p w14:paraId="41109689" w14:textId="77777777" w:rsidR="005042A8" w:rsidRPr="004C04AD" w:rsidRDefault="005042A8" w:rsidP="005042A8">
            <w:pPr>
              <w:rPr>
                <w:rFonts w:cstheme="minorHAnsi"/>
                <w:sz w:val="24"/>
                <w:szCs w:val="24"/>
              </w:rPr>
            </w:pPr>
          </w:p>
        </w:tc>
      </w:tr>
    </w:tbl>
    <w:p w14:paraId="74B75BAE" w14:textId="3945191F" w:rsidR="00E018DB" w:rsidRPr="004C04AD" w:rsidRDefault="00E018DB" w:rsidP="00585372">
      <w:pPr>
        <w:rPr>
          <w:rFonts w:cstheme="minorHAnsi"/>
          <w:sz w:val="24"/>
          <w:szCs w:val="24"/>
          <w:shd w:val="clear" w:color="auto" w:fill="FFFFFF"/>
        </w:rPr>
      </w:pPr>
    </w:p>
    <w:p w14:paraId="29FE1478" w14:textId="66AE9C03" w:rsidR="0078441F" w:rsidRPr="004C04AD" w:rsidRDefault="0078441F">
      <w:pPr>
        <w:rPr>
          <w:rFonts w:cstheme="minorHAnsi"/>
          <w:sz w:val="24"/>
          <w:szCs w:val="24"/>
        </w:rPr>
      </w:pPr>
    </w:p>
    <w:sectPr w:rsidR="0078441F" w:rsidRPr="004C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1F"/>
    <w:rsid w:val="00044BE8"/>
    <w:rsid w:val="00047C66"/>
    <w:rsid w:val="0013667D"/>
    <w:rsid w:val="001B159B"/>
    <w:rsid w:val="002A73E3"/>
    <w:rsid w:val="00405271"/>
    <w:rsid w:val="0041094B"/>
    <w:rsid w:val="00492F47"/>
    <w:rsid w:val="00496EC5"/>
    <w:rsid w:val="004C04AD"/>
    <w:rsid w:val="005042A8"/>
    <w:rsid w:val="00585372"/>
    <w:rsid w:val="0078441F"/>
    <w:rsid w:val="009641E3"/>
    <w:rsid w:val="00CE3B14"/>
    <w:rsid w:val="00D27277"/>
    <w:rsid w:val="00E018DB"/>
    <w:rsid w:val="00E11E7A"/>
    <w:rsid w:val="00EB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753"/>
  <w15:chartTrackingRefBased/>
  <w15:docId w15:val="{E698F75B-5C74-4BC7-8703-D5F85D30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Helena Public Schools</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James</dc:creator>
  <cp:keywords/>
  <dc:description/>
  <cp:lastModifiedBy>Hollow, Tyler</cp:lastModifiedBy>
  <cp:revision>5</cp:revision>
  <dcterms:created xsi:type="dcterms:W3CDTF">2019-12-04T23:43:00Z</dcterms:created>
  <dcterms:modified xsi:type="dcterms:W3CDTF">2019-12-05T20:07:00Z</dcterms:modified>
</cp:coreProperties>
</file>