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32742" w14:textId="77777777" w:rsidR="00773572" w:rsidRPr="00773572" w:rsidRDefault="00773572" w:rsidP="007735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3572">
        <w:rPr>
          <w:rFonts w:ascii="Times New Roman" w:eastAsia="Times New Roman" w:hAnsi="Times New Roman" w:cs="Times New Roman"/>
          <w:b/>
          <w:bCs/>
          <w:kern w:val="36"/>
          <w:sz w:val="48"/>
          <w:szCs w:val="48"/>
        </w:rPr>
        <w:t xml:space="preserve">Ozone Layer Showing Signs Of Recovery </w:t>
      </w:r>
    </w:p>
    <w:p w14:paraId="52F60FB4" w14:textId="77777777" w:rsidR="00773572" w:rsidRPr="00773572" w:rsidRDefault="00773572" w:rsidP="00773572">
      <w:pPr>
        <w:spacing w:before="100" w:beforeAutospacing="1" w:after="100" w:afterAutospacing="1" w:line="240" w:lineRule="auto"/>
        <w:rPr>
          <w:rFonts w:ascii="Times New Roman" w:eastAsia="Times New Roman" w:hAnsi="Times New Roman" w:cs="Times New Roman"/>
          <w:sz w:val="24"/>
          <w:szCs w:val="24"/>
        </w:rPr>
      </w:pPr>
      <w:r w:rsidRPr="00773572">
        <w:rPr>
          <w:rFonts w:ascii="Times New Roman" w:eastAsia="Times New Roman" w:hAnsi="Times New Roman" w:cs="Times New Roman"/>
          <w:sz w:val="24"/>
          <w:szCs w:val="24"/>
        </w:rPr>
        <w:t>September 12, 2014 | by Justine Alford</w:t>
      </w:r>
    </w:p>
    <w:p w14:paraId="44C548A1" w14:textId="77777777" w:rsidR="00773572" w:rsidRPr="00773572" w:rsidRDefault="00773572" w:rsidP="007735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3572">
        <w:rPr>
          <w:rFonts w:ascii="Times New Roman" w:eastAsia="Times New Roman" w:hAnsi="Times New Roman" w:cs="Times New Roman"/>
          <w:color w:val="000000" w:themeColor="text1"/>
          <w:sz w:val="24"/>
          <w:szCs w:val="24"/>
        </w:rPr>
        <w:t xml:space="preserve">It’s been a dismal few decades for our troubled ozone layer, but it’s finally on the road to recovery, according to a comprehensive new </w:t>
      </w:r>
      <w:hyperlink r:id="rId7" w:history="1">
        <w:r w:rsidRPr="00773572">
          <w:rPr>
            <w:rFonts w:ascii="Times New Roman" w:eastAsia="Times New Roman" w:hAnsi="Times New Roman" w:cs="Times New Roman"/>
            <w:color w:val="000000" w:themeColor="text1"/>
            <w:sz w:val="24"/>
            <w:szCs w:val="24"/>
          </w:rPr>
          <w:t>assessment</w:t>
        </w:r>
      </w:hyperlink>
      <w:r w:rsidRPr="00773572">
        <w:rPr>
          <w:rFonts w:ascii="Times New Roman" w:eastAsia="Times New Roman" w:hAnsi="Times New Roman" w:cs="Times New Roman"/>
          <w:color w:val="000000" w:themeColor="text1"/>
          <w:sz w:val="24"/>
          <w:szCs w:val="24"/>
        </w:rPr>
        <w:t xml:space="preserve"> released on Wednesday. What’s more, it’s thanks to a laudable global effort to phase out the use of ozone-depleting substances, showing us what political determination can achieve.</w:t>
      </w:r>
      <w:r>
        <w:rPr>
          <w:rFonts w:ascii="Times New Roman" w:eastAsia="Times New Roman" w:hAnsi="Times New Roman" w:cs="Times New Roman"/>
          <w:color w:val="000000" w:themeColor="text1"/>
          <w:sz w:val="24"/>
          <w:szCs w:val="24"/>
        </w:rPr>
        <w:t xml:space="preserve">  </w:t>
      </w:r>
      <w:r w:rsidRPr="00773572">
        <w:rPr>
          <w:rFonts w:ascii="Times New Roman" w:eastAsia="Times New Roman" w:hAnsi="Times New Roman" w:cs="Times New Roman"/>
          <w:color w:val="000000" w:themeColor="text1"/>
          <w:sz w:val="24"/>
          <w:szCs w:val="24"/>
        </w:rPr>
        <w:t xml:space="preserve">Almost 300 scientists from 36 countries contributed to the detailed report, which was published by the </w:t>
      </w:r>
      <w:hyperlink r:id="rId8" w:history="1">
        <w:r w:rsidRPr="00773572">
          <w:rPr>
            <w:rFonts w:ascii="Times New Roman" w:eastAsia="Times New Roman" w:hAnsi="Times New Roman" w:cs="Times New Roman"/>
            <w:color w:val="000000" w:themeColor="text1"/>
            <w:sz w:val="24"/>
            <w:szCs w:val="24"/>
          </w:rPr>
          <w:t xml:space="preserve">United Nations Environment </w:t>
        </w:r>
        <w:proofErr w:type="spellStart"/>
        <w:r w:rsidRPr="00773572">
          <w:rPr>
            <w:rFonts w:ascii="Times New Roman" w:eastAsia="Times New Roman" w:hAnsi="Times New Roman" w:cs="Times New Roman"/>
            <w:color w:val="000000" w:themeColor="text1"/>
            <w:sz w:val="24"/>
            <w:szCs w:val="24"/>
          </w:rPr>
          <w:t>Programme</w:t>
        </w:r>
        <w:proofErr w:type="spellEnd"/>
      </w:hyperlink>
      <w:r w:rsidRPr="00773572">
        <w:rPr>
          <w:rFonts w:ascii="Times New Roman" w:eastAsia="Times New Roman" w:hAnsi="Times New Roman" w:cs="Times New Roman"/>
          <w:color w:val="000000" w:themeColor="text1"/>
          <w:sz w:val="24"/>
          <w:szCs w:val="24"/>
        </w:rPr>
        <w:t xml:space="preserve"> (UNEP) and the World Meteorological Organization (WMO).</w:t>
      </w:r>
    </w:p>
    <w:p w14:paraId="5F8012F7" w14:textId="77777777" w:rsidR="00773572" w:rsidRPr="00773572" w:rsidRDefault="00773572" w:rsidP="007735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3572">
        <w:rPr>
          <w:rFonts w:ascii="Times New Roman" w:eastAsia="Times New Roman" w:hAnsi="Times New Roman" w:cs="Times New Roman"/>
          <w:color w:val="000000" w:themeColor="text1"/>
          <w:sz w:val="24"/>
          <w:szCs w:val="24"/>
        </w:rPr>
        <w:t xml:space="preserve">The ozone layer is a protective blanket of gas that shields us from harmful UV radiation emitted by the Sun. It started to decline during the 1980s and in </w:t>
      </w:r>
      <w:hyperlink r:id="rId9" w:history="1">
        <w:r w:rsidRPr="00773572">
          <w:rPr>
            <w:rFonts w:ascii="Times New Roman" w:eastAsia="Times New Roman" w:hAnsi="Times New Roman" w:cs="Times New Roman"/>
            <w:color w:val="000000" w:themeColor="text1"/>
            <w:sz w:val="24"/>
            <w:szCs w:val="24"/>
          </w:rPr>
          <w:t>1985</w:t>
        </w:r>
      </w:hyperlink>
      <w:r w:rsidRPr="00773572">
        <w:rPr>
          <w:rFonts w:ascii="Times New Roman" w:eastAsia="Times New Roman" w:hAnsi="Times New Roman" w:cs="Times New Roman"/>
          <w:color w:val="000000" w:themeColor="text1"/>
          <w:sz w:val="24"/>
          <w:szCs w:val="24"/>
        </w:rPr>
        <w:t xml:space="preserve"> scientists spotted a seasonal hole over Antarctica, prompting governments to start taking action to prevent further decline. It’s known that gases such as CFCs (chlorofluorocarbons) and halons—which were commonly used in products such as refrigerators and aerosols—can accelerate the depletion of ozone in the Earth’s stratosphere, so scientists and politicians across the globe put their heads together in a bid to reduce their use. In 1987, almost 200 countries signed the Montreal Protocol which was designed to phase out the use of ozone-depleting substances.</w:t>
      </w:r>
    </w:p>
    <w:p w14:paraId="4F647CB3" w14:textId="77777777" w:rsidR="00773572" w:rsidRPr="00773572" w:rsidRDefault="00773572" w:rsidP="007735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3572">
        <w:rPr>
          <w:rFonts w:ascii="Times New Roman" w:eastAsia="Times New Roman" w:hAnsi="Times New Roman" w:cs="Times New Roman"/>
          <w:color w:val="000000" w:themeColor="text1"/>
          <w:sz w:val="24"/>
          <w:szCs w:val="24"/>
        </w:rPr>
        <w:t>The ozone layer continued to decline throughout the early 1990s but has remained relatively unchanged since 2000. Now, thanks to the significant decrease in the atmospheric abundance of ozone-depleting gases, it is finally st</w:t>
      </w:r>
      <w:bookmarkStart w:id="0" w:name="_GoBack"/>
      <w:bookmarkEnd w:id="0"/>
      <w:r w:rsidRPr="00773572">
        <w:rPr>
          <w:rFonts w:ascii="Times New Roman" w:eastAsia="Times New Roman" w:hAnsi="Times New Roman" w:cs="Times New Roman"/>
          <w:color w:val="000000" w:themeColor="text1"/>
          <w:sz w:val="24"/>
          <w:szCs w:val="24"/>
        </w:rPr>
        <w:t xml:space="preserve">arting to show signs of future recovery. Without the Montreal Protocol, it is estimated that atmospheric levels of these gases could have increased tenfold by 2050. Furthermore, according to the </w:t>
      </w:r>
      <w:hyperlink r:id="rId10" w:history="1">
        <w:r w:rsidRPr="00773572">
          <w:rPr>
            <w:rFonts w:ascii="Times New Roman" w:eastAsia="Times New Roman" w:hAnsi="Times New Roman" w:cs="Times New Roman"/>
            <w:color w:val="000000" w:themeColor="text1"/>
            <w:sz w:val="24"/>
            <w:szCs w:val="24"/>
          </w:rPr>
          <w:t>UNEP</w:t>
        </w:r>
      </w:hyperlink>
      <w:r w:rsidRPr="00773572">
        <w:rPr>
          <w:rFonts w:ascii="Times New Roman" w:eastAsia="Times New Roman" w:hAnsi="Times New Roman" w:cs="Times New Roman"/>
          <w:color w:val="000000" w:themeColor="text1"/>
          <w:sz w:val="24"/>
          <w:szCs w:val="24"/>
        </w:rPr>
        <w:t>, the protocol will have prevented some two million cases of skin cancer annually by 2030, alongside protecting wildlife and agriculture.</w:t>
      </w:r>
    </w:p>
    <w:p w14:paraId="5D10B93D" w14:textId="77777777" w:rsidR="00773572" w:rsidRPr="00773572" w:rsidRDefault="00773572" w:rsidP="007735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3572">
        <w:rPr>
          <w:rFonts w:ascii="Times New Roman" w:eastAsia="Times New Roman" w:hAnsi="Times New Roman" w:cs="Times New Roman"/>
          <w:color w:val="000000" w:themeColor="text1"/>
          <w:sz w:val="24"/>
          <w:szCs w:val="24"/>
        </w:rPr>
        <w:t xml:space="preserve">If signatories continue to fully comply with the Montreal Protocol, it is anticipated that the ozone layer above the mid-latitudes and Arctic will recover to 1980 levels before 2050. The seasonal hole above the Antarctic will take significantly longer to heal, however, since ozone-depleting substances can linger for many years in the atmosphere. “International action on the ozone layer is a major environmental success story,” WMO Secretary-General Michel Jarraud said in a </w:t>
      </w:r>
      <w:hyperlink r:id="rId11" w:history="1">
        <w:r w:rsidRPr="00773572">
          <w:rPr>
            <w:rFonts w:ascii="Times New Roman" w:eastAsia="Times New Roman" w:hAnsi="Times New Roman" w:cs="Times New Roman"/>
            <w:color w:val="000000" w:themeColor="text1"/>
            <w:sz w:val="24"/>
            <w:szCs w:val="24"/>
          </w:rPr>
          <w:t>news release</w:t>
        </w:r>
      </w:hyperlink>
      <w:r w:rsidRPr="00773572">
        <w:rPr>
          <w:rFonts w:ascii="Times New Roman" w:eastAsia="Times New Roman" w:hAnsi="Times New Roman" w:cs="Times New Roman"/>
          <w:color w:val="000000" w:themeColor="text1"/>
          <w:sz w:val="24"/>
          <w:szCs w:val="24"/>
        </w:rPr>
        <w:t>. “This should encourage us to display the same level of urgency and unity to tackle the even greater challenge of climate change.”</w:t>
      </w:r>
    </w:p>
    <w:p w14:paraId="659F4DAC" w14:textId="77777777" w:rsidR="00773572" w:rsidRPr="00773572" w:rsidRDefault="00773572" w:rsidP="00773572">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773572">
        <w:rPr>
          <w:rFonts w:ascii="Times New Roman" w:eastAsia="Times New Roman" w:hAnsi="Times New Roman" w:cs="Times New Roman"/>
          <w:color w:val="000000" w:themeColor="text1"/>
          <w:sz w:val="24"/>
          <w:szCs w:val="24"/>
        </w:rPr>
        <w:t>Since many ozone-depleting chemicals are also potent greenhouse gases, the protocol has also had the added bonus of benefiting climate through significantly reducing these emissions. However, the substances used to replace them (hydrofluorocarbons) are also greenhouses gases and their emissions are steadily growing. If this doesn’t change, they are anticipated to contribute significantly to global warming in the future.  Scientists will present their findings in November at the annual meeting of the Parties to the Montreal Protocol in Paris. The full report will be published next year. </w:t>
      </w:r>
    </w:p>
    <w:p w14:paraId="2B73AAA2" w14:textId="77777777" w:rsidR="00773572" w:rsidRDefault="00773572" w:rsidP="00773572"/>
    <w:p w14:paraId="0F65D8F4" w14:textId="77777777" w:rsidR="00773572" w:rsidRPr="00773572" w:rsidRDefault="00773572" w:rsidP="00773572">
      <w:pPr>
        <w:spacing w:before="100" w:beforeAutospacing="1" w:after="100" w:afterAutospacing="1" w:line="240" w:lineRule="auto"/>
        <w:rPr>
          <w:rFonts w:ascii="Times New Roman" w:eastAsia="Times New Roman" w:hAnsi="Times New Roman" w:cs="Times New Roman"/>
          <w:sz w:val="24"/>
          <w:szCs w:val="24"/>
        </w:rPr>
      </w:pPr>
    </w:p>
    <w:p w14:paraId="5140C2C9" w14:textId="77777777" w:rsidR="00773572" w:rsidRPr="00773572" w:rsidRDefault="00773572" w:rsidP="007735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9AA3A3C" wp14:editId="6206309F">
            <wp:extent cx="6060558" cy="6624083"/>
            <wp:effectExtent l="0" t="0" r="0" b="5715"/>
            <wp:docPr id="1" name="Picture 1" descr="http://i.imgur.com/jhLl6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mgur.com/jhLl6M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0558" cy="6624083"/>
                    </a:xfrm>
                    <a:prstGeom prst="rect">
                      <a:avLst/>
                    </a:prstGeom>
                    <a:noFill/>
                    <a:ln>
                      <a:noFill/>
                    </a:ln>
                  </pic:spPr>
                </pic:pic>
              </a:graphicData>
            </a:graphic>
          </wp:inline>
        </w:drawing>
      </w:r>
    </w:p>
    <w:p w14:paraId="3C7D7110" w14:textId="77777777" w:rsidR="00773572" w:rsidRDefault="00773572" w:rsidP="00773572">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Accessed at: </w:t>
      </w:r>
      <w:hyperlink r:id="rId13" w:history="1">
        <w:r w:rsidRPr="00830249">
          <w:rPr>
            <w:rStyle w:val="Hyperlink"/>
            <w:rFonts w:ascii="Times New Roman" w:eastAsia="Times New Roman" w:hAnsi="Times New Roman" w:cs="Times New Roman"/>
            <w:i/>
            <w:iCs/>
            <w:sz w:val="24"/>
            <w:szCs w:val="24"/>
          </w:rPr>
          <w:t>http://www.bbc.com/news/science-environment-29152028</w:t>
        </w:r>
      </w:hyperlink>
    </w:p>
    <w:p w14:paraId="336736B3" w14:textId="77777777" w:rsidR="00773572" w:rsidRPr="00773572" w:rsidRDefault="00773572" w:rsidP="00773572">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Accessed on November 9, 2014</w:t>
      </w:r>
    </w:p>
    <w:sectPr w:rsidR="00773572" w:rsidRPr="0077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72"/>
    <w:rsid w:val="000B5AC3"/>
    <w:rsid w:val="00396762"/>
    <w:rsid w:val="007254F4"/>
    <w:rsid w:val="0077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94ED"/>
  <w15:docId w15:val="{84AA7D6C-1E4E-4FD1-A984-AD49CAB6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3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572"/>
    <w:rPr>
      <w:rFonts w:ascii="Times New Roman" w:eastAsia="Times New Roman" w:hAnsi="Times New Roman" w:cs="Times New Roman"/>
      <w:b/>
      <w:bCs/>
      <w:kern w:val="36"/>
      <w:sz w:val="48"/>
      <w:szCs w:val="48"/>
    </w:rPr>
  </w:style>
  <w:style w:type="paragraph" w:customStyle="1" w:styleId="Date1">
    <w:name w:val="Date1"/>
    <w:basedOn w:val="Normal"/>
    <w:rsid w:val="00773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773572"/>
  </w:style>
  <w:style w:type="character" w:customStyle="1" w:styleId="field-label">
    <w:name w:val="field-label"/>
    <w:basedOn w:val="DefaultParagraphFont"/>
    <w:rsid w:val="00773572"/>
  </w:style>
  <w:style w:type="character" w:styleId="Hyperlink">
    <w:name w:val="Hyperlink"/>
    <w:basedOn w:val="DefaultParagraphFont"/>
    <w:uiPriority w:val="99"/>
    <w:unhideWhenUsed/>
    <w:rsid w:val="00773572"/>
    <w:rPr>
      <w:color w:val="0000FF"/>
      <w:u w:val="single"/>
    </w:rPr>
  </w:style>
  <w:style w:type="character" w:customStyle="1" w:styleId="ata11y">
    <w:name w:val="at_a11y"/>
    <w:basedOn w:val="DefaultParagraphFont"/>
    <w:rsid w:val="00773572"/>
  </w:style>
  <w:style w:type="paragraph" w:styleId="NormalWeb">
    <w:name w:val="Normal (Web)"/>
    <w:basedOn w:val="Normal"/>
    <w:uiPriority w:val="99"/>
    <w:semiHidden/>
    <w:unhideWhenUsed/>
    <w:rsid w:val="00773572"/>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77357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73572"/>
    <w:rPr>
      <w:rFonts w:ascii="Times New Roman" w:eastAsia="Times New Roman" w:hAnsi="Times New Roman" w:cs="Times New Roman"/>
      <w:i/>
      <w:iCs/>
      <w:sz w:val="24"/>
      <w:szCs w:val="24"/>
    </w:rPr>
  </w:style>
  <w:style w:type="character" w:styleId="Emphasis">
    <w:name w:val="Emphasis"/>
    <w:basedOn w:val="DefaultParagraphFont"/>
    <w:uiPriority w:val="20"/>
    <w:qFormat/>
    <w:rsid w:val="00773572"/>
    <w:rPr>
      <w:i/>
      <w:iCs/>
    </w:rPr>
  </w:style>
  <w:style w:type="paragraph" w:styleId="BalloonText">
    <w:name w:val="Balloon Text"/>
    <w:basedOn w:val="Normal"/>
    <w:link w:val="BalloonTextChar"/>
    <w:uiPriority w:val="99"/>
    <w:semiHidden/>
    <w:unhideWhenUsed/>
    <w:rsid w:val="00773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3237">
      <w:bodyDiv w:val="1"/>
      <w:marLeft w:val="0"/>
      <w:marRight w:val="0"/>
      <w:marTop w:val="0"/>
      <w:marBottom w:val="0"/>
      <w:divBdr>
        <w:top w:val="none" w:sz="0" w:space="0" w:color="auto"/>
        <w:left w:val="none" w:sz="0" w:space="0" w:color="auto"/>
        <w:bottom w:val="none" w:sz="0" w:space="0" w:color="auto"/>
        <w:right w:val="none" w:sz="0" w:space="0" w:color="auto"/>
      </w:divBdr>
      <w:divsChild>
        <w:div w:id="809202206">
          <w:marLeft w:val="0"/>
          <w:marRight w:val="0"/>
          <w:marTop w:val="0"/>
          <w:marBottom w:val="0"/>
          <w:divBdr>
            <w:top w:val="none" w:sz="0" w:space="0" w:color="auto"/>
            <w:left w:val="none" w:sz="0" w:space="0" w:color="auto"/>
            <w:bottom w:val="none" w:sz="0" w:space="0" w:color="auto"/>
            <w:right w:val="none" w:sz="0" w:space="0" w:color="auto"/>
          </w:divBdr>
          <w:divsChild>
            <w:div w:id="482935749">
              <w:marLeft w:val="0"/>
              <w:marRight w:val="0"/>
              <w:marTop w:val="0"/>
              <w:marBottom w:val="0"/>
              <w:divBdr>
                <w:top w:val="none" w:sz="0" w:space="0" w:color="auto"/>
                <w:left w:val="none" w:sz="0" w:space="0" w:color="auto"/>
                <w:bottom w:val="none" w:sz="0" w:space="0" w:color="auto"/>
                <w:right w:val="none" w:sz="0" w:space="0" w:color="auto"/>
              </w:divBdr>
            </w:div>
            <w:div w:id="6544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org/newscentre/Default.aspx?DocumentID=2796&amp;ArticleID=10978&amp;l=en" TargetMode="External"/><Relationship Id="rId13" Type="http://schemas.openxmlformats.org/officeDocument/2006/relationships/hyperlink" Target="http://www.bbc.com/news/science-environment-29152028" TargetMode="External"/><Relationship Id="rId3" Type="http://schemas.openxmlformats.org/officeDocument/2006/relationships/customXml" Target="../customXml/item3.xml"/><Relationship Id="rId7" Type="http://schemas.openxmlformats.org/officeDocument/2006/relationships/hyperlink" Target="http://www.unep.org/newscentre/Default.aspx?DocumentID=2796&amp;ArticleID=10978&amp;l=en" TargetMode="Externa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p.org/newscentre/Default.aspx?DocumentID=2796&amp;ArticleID=10978&amp;l=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ep.org/newscentre/Default.aspx?DocumentID=2796&amp;ArticleID=10978&amp;l=en" TargetMode="External"/><Relationship Id="rId4" Type="http://schemas.openxmlformats.org/officeDocument/2006/relationships/styles" Target="styles.xml"/><Relationship Id="rId9" Type="http://schemas.openxmlformats.org/officeDocument/2006/relationships/hyperlink" Target="http://www.livescience.com/47786-ozone-layer-recovery.html?cmpid=514629_20140912_314256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61211764F14AB99DC40A7E1D9081" ma:contentTypeVersion="31" ma:contentTypeDescription="Create a new document." ma:contentTypeScope="" ma:versionID="d92b31158d07440a5ca228a8a984eb75">
  <xsd:schema xmlns:xsd="http://www.w3.org/2001/XMLSchema" xmlns:xs="http://www.w3.org/2001/XMLSchema" xmlns:p="http://schemas.microsoft.com/office/2006/metadata/properties" xmlns:ns3="7590a7bd-cf40-46f3-8b44-104b26ad070c" xmlns:ns4="73101cd1-67c8-48a1-9c3b-99447c6581c7" targetNamespace="http://schemas.microsoft.com/office/2006/metadata/properties" ma:root="true" ma:fieldsID="308a4da70d6d6c2230c3d45c555ae197" ns3:_="" ns4:_="">
    <xsd:import namespace="7590a7bd-cf40-46f3-8b44-104b26ad070c"/>
    <xsd:import namespace="73101cd1-67c8-48a1-9c3b-99447c6581c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0a7bd-cf40-46f3-8b44-104b26ad0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IsNotebookLocked" ma:index="28" nillable="true" ma:displayName="Is Notebook Locked" ma:internalName="IsNotebookLocked">
      <xsd:simpleType>
        <xsd:restriction base="dms:Boolean"/>
      </xsd:simpleType>
    </xsd:element>
    <xsd:element name="Math_Settings" ma:index="32" nillable="true" ma:displayName="Math Settings" ma:internalName="Math_Settings">
      <xsd:simpleType>
        <xsd:restriction base="dms:Text"/>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101cd1-67c8-48a1-9c3b-99447c6581c7"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SharingHintHash" ma:index="3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7590a7bd-cf40-46f3-8b44-104b26ad070c" xsi:nil="true"/>
    <IsNotebookLocked xmlns="7590a7bd-cf40-46f3-8b44-104b26ad070c" xsi:nil="true"/>
    <Owner xmlns="7590a7bd-cf40-46f3-8b44-104b26ad070c">
      <UserInfo>
        <DisplayName/>
        <AccountId xsi:nil="true"/>
        <AccountType/>
      </UserInfo>
    </Owner>
    <Student_Groups xmlns="7590a7bd-cf40-46f3-8b44-104b26ad070c">
      <UserInfo>
        <DisplayName/>
        <AccountId xsi:nil="true"/>
        <AccountType/>
      </UserInfo>
    </Student_Groups>
    <DefaultSectionNames xmlns="7590a7bd-cf40-46f3-8b44-104b26ad070c" xsi:nil="true"/>
    <Is_Collaboration_Space_Locked xmlns="7590a7bd-cf40-46f3-8b44-104b26ad070c" xsi:nil="true"/>
    <NotebookType xmlns="7590a7bd-cf40-46f3-8b44-104b26ad070c" xsi:nil="true"/>
    <CultureName xmlns="7590a7bd-cf40-46f3-8b44-104b26ad070c" xsi:nil="true"/>
    <Self_Registration_Enabled xmlns="7590a7bd-cf40-46f3-8b44-104b26ad070c" xsi:nil="true"/>
    <Has_Teacher_Only_SectionGroup xmlns="7590a7bd-cf40-46f3-8b44-104b26ad070c" xsi:nil="true"/>
    <FolderType xmlns="7590a7bd-cf40-46f3-8b44-104b26ad070c" xsi:nil="true"/>
    <Invited_Teachers xmlns="7590a7bd-cf40-46f3-8b44-104b26ad070c" xsi:nil="true"/>
    <LMS_Mappings xmlns="7590a7bd-cf40-46f3-8b44-104b26ad070c" xsi:nil="true"/>
    <Teachers xmlns="7590a7bd-cf40-46f3-8b44-104b26ad070c">
      <UserInfo>
        <DisplayName/>
        <AccountId xsi:nil="true"/>
        <AccountType/>
      </UserInfo>
    </Teachers>
    <AppVersion xmlns="7590a7bd-cf40-46f3-8b44-104b26ad070c" xsi:nil="true"/>
    <Invited_Students xmlns="7590a7bd-cf40-46f3-8b44-104b26ad070c" xsi:nil="true"/>
    <Templates xmlns="7590a7bd-cf40-46f3-8b44-104b26ad070c" xsi:nil="true"/>
    <Math_Settings xmlns="7590a7bd-cf40-46f3-8b44-104b26ad070c" xsi:nil="true"/>
    <Students xmlns="7590a7bd-cf40-46f3-8b44-104b26ad070c">
      <UserInfo>
        <DisplayName/>
        <AccountId xsi:nil="true"/>
        <AccountType/>
      </UserInfo>
    </Students>
    <Distribution_Groups xmlns="7590a7bd-cf40-46f3-8b44-104b26ad070c" xsi:nil="true"/>
  </documentManagement>
</p:properties>
</file>

<file path=customXml/itemProps1.xml><?xml version="1.0" encoding="utf-8"?>
<ds:datastoreItem xmlns:ds="http://schemas.openxmlformats.org/officeDocument/2006/customXml" ds:itemID="{0BC02CC6-8714-41E9-8AE0-C19CBD26A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0a7bd-cf40-46f3-8b44-104b26ad070c"/>
    <ds:schemaRef ds:uri="73101cd1-67c8-48a1-9c3b-99447c658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E3344-4ACE-4635-A40E-42243AFCE7C7}">
  <ds:schemaRefs>
    <ds:schemaRef ds:uri="http://schemas.microsoft.com/sharepoint/v3/contenttype/forms"/>
  </ds:schemaRefs>
</ds:datastoreItem>
</file>

<file path=customXml/itemProps3.xml><?xml version="1.0" encoding="utf-8"?>
<ds:datastoreItem xmlns:ds="http://schemas.openxmlformats.org/officeDocument/2006/customXml" ds:itemID="{AF0A219F-CEB1-438A-8E84-DABB02FEEA46}">
  <ds:schemaRefs>
    <ds:schemaRef ds:uri="http://schemas.microsoft.com/office/2006/metadata/properties"/>
    <ds:schemaRef ds:uri="http://schemas.microsoft.com/office/infopath/2007/PartnerControls"/>
    <ds:schemaRef ds:uri="7590a7bd-cf40-46f3-8b44-104b26ad07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 Tyler</dc:creator>
  <cp:lastModifiedBy>Gillin, Emily</cp:lastModifiedBy>
  <cp:revision>2</cp:revision>
  <cp:lastPrinted>2019-11-14T22:49:00Z</cp:lastPrinted>
  <dcterms:created xsi:type="dcterms:W3CDTF">2019-11-14T22:50:00Z</dcterms:created>
  <dcterms:modified xsi:type="dcterms:W3CDTF">2019-11-14T22:50:00Z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0x010100151961211764F14AB99DC40A7E1D9081</vt:lpwstr>
  </property>
</Properties>
</file>