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5D6B2" w14:textId="6470CCD9" w:rsidR="00432C04" w:rsidRPr="00F80D67" w:rsidRDefault="00432C04" w:rsidP="00432C04">
      <w:r>
        <w:rPr>
          <w:noProof/>
        </w:rPr>
        <mc:AlternateContent>
          <mc:Choice Requires="wps">
            <w:drawing>
              <wp:anchor distT="0" distB="0" distL="114300" distR="114300" simplePos="0" relativeHeight="251659264" behindDoc="0" locked="0" layoutInCell="1" allowOverlap="1" wp14:anchorId="180FCF81" wp14:editId="319850C5">
                <wp:simplePos x="0" y="0"/>
                <wp:positionH relativeFrom="column">
                  <wp:posOffset>1447800</wp:posOffset>
                </wp:positionH>
                <wp:positionV relativeFrom="paragraph">
                  <wp:posOffset>-340995</wp:posOffset>
                </wp:positionV>
                <wp:extent cx="2628900" cy="1943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431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F87CA" w14:textId="77777777" w:rsidR="00432C04" w:rsidRDefault="00432C04" w:rsidP="00432C04">
                            <w:pPr>
                              <w:rPr>
                                <w:b/>
                                <w:color w:val="CC0000"/>
                              </w:rPr>
                            </w:pPr>
                            <w:r>
                              <w:rPr>
                                <w:b/>
                                <w:color w:val="CC0000"/>
                              </w:rPr>
                              <w:t xml:space="preserve">      </w:t>
                            </w:r>
                          </w:p>
                          <w:p w14:paraId="5D492FEA" w14:textId="77777777" w:rsidR="00432C04" w:rsidRPr="00FE4CB6" w:rsidRDefault="00432C04" w:rsidP="00432C04">
                            <w:pPr>
                              <w:rPr>
                                <w:b/>
                                <w:color w:val="CC0000"/>
                              </w:rPr>
                            </w:pPr>
                          </w:p>
                          <w:p w14:paraId="5BC0148C" w14:textId="77777777" w:rsidR="00432C04" w:rsidRDefault="00432C04" w:rsidP="00432C04">
                            <w:pPr>
                              <w:pStyle w:val="NoSpacing"/>
                              <w:rPr>
                                <w:sz w:val="24"/>
                                <w:szCs w:val="24"/>
                              </w:rPr>
                            </w:pPr>
                          </w:p>
                          <w:p w14:paraId="72E13851" w14:textId="542EBA5C" w:rsidR="00432C04" w:rsidRPr="00873A44" w:rsidRDefault="00432C04" w:rsidP="00432C04">
                            <w:pPr>
                              <w:pStyle w:val="NoSpacing"/>
                              <w:rPr>
                                <w:sz w:val="32"/>
                                <w:szCs w:val="24"/>
                              </w:rPr>
                            </w:pPr>
                            <w:r w:rsidRPr="00873A44">
                              <w:rPr>
                                <w:sz w:val="32"/>
                                <w:szCs w:val="24"/>
                              </w:rPr>
                              <w:t>Mr</w:t>
                            </w:r>
                            <w:r>
                              <w:rPr>
                                <w:sz w:val="32"/>
                                <w:szCs w:val="24"/>
                              </w:rPr>
                              <w:t>s. Lunnon</w:t>
                            </w:r>
                            <w:r w:rsidR="00002AA6">
                              <w:rPr>
                                <w:sz w:val="32"/>
                                <w:szCs w:val="24"/>
                              </w:rPr>
                              <w:t xml:space="preserve"> &amp; Mrs. Marks</w:t>
                            </w:r>
                          </w:p>
                          <w:p w14:paraId="453A6620" w14:textId="77777777" w:rsidR="00432C04" w:rsidRPr="00873A44" w:rsidRDefault="00432C04" w:rsidP="00432C04">
                            <w:pPr>
                              <w:pStyle w:val="NoSpacing"/>
                              <w:rPr>
                                <w:sz w:val="32"/>
                                <w:szCs w:val="24"/>
                              </w:rPr>
                            </w:pPr>
                            <w:r w:rsidRPr="00873A44">
                              <w:rPr>
                                <w:sz w:val="32"/>
                                <w:szCs w:val="24"/>
                              </w:rPr>
                              <w:t xml:space="preserve">HHS </w:t>
                            </w:r>
                            <w:r>
                              <w:rPr>
                                <w:sz w:val="32"/>
                                <w:szCs w:val="24"/>
                              </w:rPr>
                              <w:t>Math</w:t>
                            </w:r>
                            <w:r w:rsidRPr="00873A44">
                              <w:rPr>
                                <w:sz w:val="32"/>
                                <w:szCs w:val="24"/>
                              </w:rPr>
                              <w:t xml:space="preserve"> Department</w:t>
                            </w:r>
                          </w:p>
                          <w:p w14:paraId="6C6CA646" w14:textId="2BA6B807" w:rsidR="00432C04" w:rsidRDefault="002F6C1D" w:rsidP="00432C04">
                            <w:pPr>
                              <w:rPr>
                                <w:sz w:val="32"/>
                              </w:rPr>
                            </w:pPr>
                            <w:hyperlink r:id="rId5" w:history="1">
                              <w:r w:rsidR="00002AA6" w:rsidRPr="00FF20D3">
                                <w:rPr>
                                  <w:rStyle w:val="Hyperlink"/>
                                  <w:sz w:val="32"/>
                                </w:rPr>
                                <w:t>klunnon@helenaschools.org</w:t>
                              </w:r>
                            </w:hyperlink>
                          </w:p>
                          <w:p w14:paraId="1EDE7A23" w14:textId="10703C9D" w:rsidR="00002AA6" w:rsidRDefault="002F6C1D" w:rsidP="00432C04">
                            <w:pPr>
                              <w:rPr>
                                <w:sz w:val="32"/>
                              </w:rPr>
                            </w:pPr>
                            <w:hyperlink r:id="rId6" w:history="1">
                              <w:r w:rsidR="00002AA6" w:rsidRPr="00FF20D3">
                                <w:rPr>
                                  <w:rStyle w:val="Hyperlink"/>
                                  <w:sz w:val="32"/>
                                </w:rPr>
                                <w:t>mmarks@helenaschools.org</w:t>
                              </w:r>
                            </w:hyperlink>
                          </w:p>
                          <w:p w14:paraId="096C18F1" w14:textId="77777777" w:rsidR="00002AA6" w:rsidRPr="00873A44" w:rsidRDefault="00002AA6" w:rsidP="00432C04">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FCF81" id="_x0000_t202" coordsize="21600,21600" o:spt="202" path="m,l,21600r21600,l21600,xe">
                <v:stroke joinstyle="miter"/>
                <v:path gradientshapeok="t" o:connecttype="rect"/>
              </v:shapetype>
              <v:shape id="Text Box 2" o:spid="_x0000_s1026" type="#_x0000_t202" style="position:absolute;margin-left:114pt;margin-top:-26.85pt;width:20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" filled="f" fillcolor="#969696" stroked="f">
                <v:textbox>
                  <w:txbxContent>
                    <w:p w14:paraId="613F87CA" w14:textId="77777777" w:rsidR="00432C04" w:rsidRDefault="00432C04" w:rsidP="00432C04">
                      <w:pPr>
                        <w:rPr>
                          <w:b/>
                          <w:color w:val="CC0000"/>
                        </w:rPr>
                      </w:pPr>
                      <w:r>
                        <w:rPr>
                          <w:b/>
                          <w:color w:val="CC0000"/>
                        </w:rPr>
                        <w:t xml:space="preserve">      </w:t>
                      </w:r>
                    </w:p>
                    <w:p w14:paraId="5D492FEA" w14:textId="77777777" w:rsidR="00432C04" w:rsidRPr="00FE4CB6" w:rsidRDefault="00432C04" w:rsidP="00432C04">
                      <w:pPr>
                        <w:rPr>
                          <w:b/>
                          <w:color w:val="CC0000"/>
                        </w:rPr>
                      </w:pPr>
                    </w:p>
                    <w:p w14:paraId="5BC0148C" w14:textId="77777777" w:rsidR="00432C04" w:rsidRDefault="00432C04" w:rsidP="00432C04">
                      <w:pPr>
                        <w:pStyle w:val="NoSpacing"/>
                        <w:rPr>
                          <w:sz w:val="24"/>
                          <w:szCs w:val="24"/>
                        </w:rPr>
                      </w:pPr>
                    </w:p>
                    <w:p w14:paraId="72E13851" w14:textId="542EBA5C" w:rsidR="00432C04" w:rsidRPr="00873A44" w:rsidRDefault="00432C04" w:rsidP="00432C04">
                      <w:pPr>
                        <w:pStyle w:val="NoSpacing"/>
                        <w:rPr>
                          <w:sz w:val="32"/>
                          <w:szCs w:val="24"/>
                        </w:rPr>
                      </w:pPr>
                      <w:r w:rsidRPr="00873A44">
                        <w:rPr>
                          <w:sz w:val="32"/>
                          <w:szCs w:val="24"/>
                        </w:rPr>
                        <w:t>Mr</w:t>
                      </w:r>
                      <w:r>
                        <w:rPr>
                          <w:sz w:val="32"/>
                          <w:szCs w:val="24"/>
                        </w:rPr>
                        <w:t>s. Lunnon</w:t>
                      </w:r>
                      <w:r w:rsidR="00002AA6">
                        <w:rPr>
                          <w:sz w:val="32"/>
                          <w:szCs w:val="24"/>
                        </w:rPr>
                        <w:t xml:space="preserve"> &amp; Mrs. Marks</w:t>
                      </w:r>
                    </w:p>
                    <w:p w14:paraId="453A6620" w14:textId="77777777" w:rsidR="00432C04" w:rsidRPr="00873A44" w:rsidRDefault="00432C04" w:rsidP="00432C04">
                      <w:pPr>
                        <w:pStyle w:val="NoSpacing"/>
                        <w:rPr>
                          <w:sz w:val="32"/>
                          <w:szCs w:val="24"/>
                        </w:rPr>
                      </w:pPr>
                      <w:r w:rsidRPr="00873A44">
                        <w:rPr>
                          <w:sz w:val="32"/>
                          <w:szCs w:val="24"/>
                        </w:rPr>
                        <w:t xml:space="preserve">HHS </w:t>
                      </w:r>
                      <w:r>
                        <w:rPr>
                          <w:sz w:val="32"/>
                          <w:szCs w:val="24"/>
                        </w:rPr>
                        <w:t>Math</w:t>
                      </w:r>
                      <w:r w:rsidRPr="00873A44">
                        <w:rPr>
                          <w:sz w:val="32"/>
                          <w:szCs w:val="24"/>
                        </w:rPr>
                        <w:t xml:space="preserve"> Department</w:t>
                      </w:r>
                    </w:p>
                    <w:p w14:paraId="6C6CA646" w14:textId="2BA6B807" w:rsidR="00432C04" w:rsidRDefault="002F6C1D" w:rsidP="00432C04">
                      <w:pPr>
                        <w:rPr>
                          <w:sz w:val="32"/>
                        </w:rPr>
                      </w:pPr>
                      <w:hyperlink r:id="rId7" w:history="1">
                        <w:r w:rsidR="00002AA6" w:rsidRPr="00FF20D3">
                          <w:rPr>
                            <w:rStyle w:val="Hyperlink"/>
                            <w:sz w:val="32"/>
                          </w:rPr>
                          <w:t>klunnon@helenaschools.org</w:t>
                        </w:r>
                      </w:hyperlink>
                    </w:p>
                    <w:p w14:paraId="1EDE7A23" w14:textId="10703C9D" w:rsidR="00002AA6" w:rsidRDefault="002F6C1D" w:rsidP="00432C04">
                      <w:pPr>
                        <w:rPr>
                          <w:sz w:val="32"/>
                        </w:rPr>
                      </w:pPr>
                      <w:hyperlink r:id="rId8" w:history="1">
                        <w:r w:rsidR="00002AA6" w:rsidRPr="00FF20D3">
                          <w:rPr>
                            <w:rStyle w:val="Hyperlink"/>
                            <w:sz w:val="32"/>
                          </w:rPr>
                          <w:t>mmarks@helenaschools.org</w:t>
                        </w:r>
                      </w:hyperlink>
                    </w:p>
                    <w:p w14:paraId="096C18F1" w14:textId="77777777" w:rsidR="00002AA6" w:rsidRPr="00873A44" w:rsidRDefault="00002AA6" w:rsidP="00432C04">
                      <w:pPr>
                        <w:rPr>
                          <w:sz w:val="32"/>
                        </w:rPr>
                      </w:pPr>
                    </w:p>
                  </w:txbxContent>
                </v:textbox>
              </v:shape>
            </w:pict>
          </mc:Fallback>
        </mc:AlternateContent>
      </w:r>
      <w:r>
        <w:rPr>
          <w:noProof/>
        </w:rPr>
        <w:drawing>
          <wp:inline distT="0" distB="0" distL="0" distR="0" wp14:anchorId="3B5F654A" wp14:editId="55BDABE9">
            <wp:extent cx="1238250" cy="1676400"/>
            <wp:effectExtent l="0" t="0" r="0" b="0"/>
            <wp:docPr id="1" name="Picture 1" descr="Long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Ti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676400"/>
                    </a:xfrm>
                    <a:prstGeom prst="rect">
                      <a:avLst/>
                    </a:prstGeom>
                    <a:solidFill>
                      <a:srgbClr val="FF0000"/>
                    </a:solidFill>
                    <a:ln>
                      <a:noFill/>
                    </a:ln>
                  </pic:spPr>
                </pic:pic>
              </a:graphicData>
            </a:graphic>
          </wp:inline>
        </w:drawing>
      </w:r>
      <w:r w:rsidR="007C08E8">
        <w:rPr>
          <w:b/>
          <w:sz w:val="40"/>
          <w:szCs w:val="32"/>
        </w:rPr>
        <w:t>Pre-A</w:t>
      </w:r>
      <w:r>
        <w:rPr>
          <w:b/>
          <w:sz w:val="40"/>
          <w:szCs w:val="32"/>
        </w:rPr>
        <w:t>lgebra 20</w:t>
      </w:r>
      <w:r w:rsidR="004F3451">
        <w:rPr>
          <w:b/>
          <w:sz w:val="40"/>
          <w:szCs w:val="32"/>
        </w:rPr>
        <w:t>20</w:t>
      </w:r>
      <w:r w:rsidR="0061446C">
        <w:rPr>
          <w:b/>
          <w:sz w:val="40"/>
          <w:szCs w:val="32"/>
        </w:rPr>
        <w:t>-20</w:t>
      </w:r>
      <w:r w:rsidR="00002AA6">
        <w:rPr>
          <w:b/>
          <w:sz w:val="40"/>
          <w:szCs w:val="32"/>
        </w:rPr>
        <w:t>2</w:t>
      </w:r>
      <w:r w:rsidR="004F3451">
        <w:rPr>
          <w:b/>
          <w:sz w:val="40"/>
          <w:szCs w:val="32"/>
        </w:rPr>
        <w:t>1</w:t>
      </w:r>
      <w:r w:rsidR="0043249A">
        <w:rPr>
          <w:b/>
          <w:sz w:val="40"/>
          <w:szCs w:val="32"/>
        </w:rPr>
        <w:t xml:space="preserve">    </w:t>
      </w:r>
      <w:r w:rsidR="0043249A">
        <w:rPr>
          <w:b/>
          <w:noProof/>
          <w:sz w:val="40"/>
          <w:szCs w:val="32"/>
        </w:rPr>
        <w:drawing>
          <wp:inline distT="0" distB="0" distL="0" distR="0" wp14:anchorId="6878F64A" wp14:editId="038D5D43">
            <wp:extent cx="1943100" cy="1638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638300"/>
                    </a:xfrm>
                    <a:prstGeom prst="rect">
                      <a:avLst/>
                    </a:prstGeom>
                    <a:noFill/>
                  </pic:spPr>
                </pic:pic>
              </a:graphicData>
            </a:graphic>
          </wp:inline>
        </w:drawing>
      </w:r>
    </w:p>
    <w:p w14:paraId="6B7A3C69" w14:textId="77777777" w:rsidR="00432C04" w:rsidRDefault="00432C04" w:rsidP="00432C04"/>
    <w:p w14:paraId="4B6C6881" w14:textId="77777777" w:rsidR="0061446C" w:rsidRDefault="0061446C" w:rsidP="0061446C">
      <w:pPr>
        <w:rPr>
          <w:sz w:val="26"/>
          <w:szCs w:val="26"/>
        </w:rPr>
      </w:pPr>
      <w:r>
        <w:rPr>
          <w:sz w:val="26"/>
          <w:szCs w:val="26"/>
        </w:rPr>
        <w:t>Pre-Algebra is an introductory course to Algebra I, which is a graduation requirement and a college entry requirement as well.  Pre-Algebra goes into the study of integers, simplifying expressions, order of operations, solving equations and inequalities, graphing linear equations and variables and substitutions.</w:t>
      </w:r>
    </w:p>
    <w:p w14:paraId="133C43F7" w14:textId="77777777" w:rsidR="0061446C" w:rsidRDefault="0061446C" w:rsidP="0061446C">
      <w:pPr>
        <w:pStyle w:val="NoSpacing"/>
        <w:rPr>
          <w:rFonts w:ascii="Times New Roman" w:hAnsi="Times New Roman"/>
          <w:b/>
          <w:sz w:val="26"/>
          <w:szCs w:val="26"/>
        </w:rPr>
      </w:pPr>
    </w:p>
    <w:p w14:paraId="0A081AF3" w14:textId="77777777" w:rsidR="0061446C" w:rsidRDefault="0061446C" w:rsidP="0061446C">
      <w:pPr>
        <w:pStyle w:val="NoSpacing"/>
        <w:rPr>
          <w:rFonts w:ascii="Times New Roman" w:hAnsi="Times New Roman"/>
          <w:b/>
          <w:sz w:val="26"/>
          <w:szCs w:val="26"/>
        </w:rPr>
      </w:pPr>
      <w:r>
        <w:rPr>
          <w:rFonts w:ascii="Times New Roman" w:hAnsi="Times New Roman"/>
          <w:b/>
          <w:sz w:val="26"/>
          <w:szCs w:val="26"/>
        </w:rPr>
        <w:t xml:space="preserve">Bengal Expectations – </w:t>
      </w:r>
    </w:p>
    <w:p w14:paraId="73FE82F0" w14:textId="24B2DB68" w:rsidR="0061446C" w:rsidRDefault="0061446C" w:rsidP="0061446C">
      <w:pPr>
        <w:pStyle w:val="NoSpacing"/>
        <w:numPr>
          <w:ilvl w:val="0"/>
          <w:numId w:val="4"/>
        </w:numPr>
        <w:rPr>
          <w:rFonts w:ascii="Times New Roman" w:hAnsi="Times New Roman"/>
          <w:sz w:val="26"/>
          <w:szCs w:val="26"/>
        </w:rPr>
      </w:pPr>
      <w:r>
        <w:rPr>
          <w:rFonts w:ascii="Times New Roman" w:hAnsi="Times New Roman"/>
          <w:b/>
          <w:sz w:val="26"/>
          <w:szCs w:val="26"/>
        </w:rPr>
        <w:t>Be Respectful</w:t>
      </w:r>
      <w:r>
        <w:rPr>
          <w:rFonts w:ascii="Times New Roman" w:hAnsi="Times New Roman"/>
          <w:sz w:val="26"/>
          <w:szCs w:val="26"/>
        </w:rPr>
        <w:t xml:space="preserve">; Students are expected to conduct themselves appropriately including the way they dress, act, and speak.  Every student has the right to learn, contribute and make mistakes.  </w:t>
      </w:r>
      <w:r>
        <w:rPr>
          <w:rFonts w:ascii="Times New Roman" w:hAnsi="Times New Roman"/>
          <w:sz w:val="26"/>
          <w:szCs w:val="26"/>
          <w:u w:val="single"/>
        </w:rPr>
        <w:t xml:space="preserve">Electronic devices </w:t>
      </w:r>
      <w:r w:rsidR="004F3451">
        <w:rPr>
          <w:rFonts w:ascii="Times New Roman" w:hAnsi="Times New Roman"/>
          <w:sz w:val="26"/>
          <w:szCs w:val="26"/>
          <w:u w:val="single"/>
        </w:rPr>
        <w:t xml:space="preserve">(phones, music devices, etc.) </w:t>
      </w:r>
      <w:r>
        <w:rPr>
          <w:rFonts w:ascii="Times New Roman" w:hAnsi="Times New Roman"/>
          <w:sz w:val="26"/>
          <w:szCs w:val="26"/>
          <w:u w:val="single"/>
        </w:rPr>
        <w:t>will be put away during class.</w:t>
      </w:r>
      <w:r w:rsidR="004F3451" w:rsidRPr="004F3451">
        <w:rPr>
          <w:rFonts w:ascii="Times New Roman" w:hAnsi="Times New Roman"/>
          <w:sz w:val="26"/>
          <w:szCs w:val="26"/>
        </w:rPr>
        <w:t xml:space="preserve"> </w:t>
      </w:r>
      <w:r w:rsidR="004F3451">
        <w:rPr>
          <w:rFonts w:ascii="Times New Roman" w:hAnsi="Times New Roman"/>
          <w:sz w:val="26"/>
          <w:szCs w:val="26"/>
        </w:rPr>
        <w:t>Electronic devices will be used for educational purposes when the teacher deems it appropriate.</w:t>
      </w:r>
      <w:r w:rsidR="004F3451">
        <w:rPr>
          <w:sz w:val="26"/>
          <w:szCs w:val="26"/>
        </w:rPr>
        <w:t xml:space="preserve">  </w:t>
      </w:r>
    </w:p>
    <w:p w14:paraId="05F226E7" w14:textId="77777777" w:rsidR="0061446C" w:rsidRDefault="0061446C" w:rsidP="0061446C">
      <w:pPr>
        <w:pStyle w:val="NoSpacing"/>
        <w:ind w:left="720"/>
        <w:rPr>
          <w:rFonts w:ascii="Times New Roman" w:hAnsi="Times New Roman"/>
          <w:sz w:val="26"/>
          <w:szCs w:val="26"/>
        </w:rPr>
      </w:pPr>
    </w:p>
    <w:p w14:paraId="35CB2D2E" w14:textId="61187826" w:rsidR="0061446C" w:rsidRDefault="0061446C" w:rsidP="0061446C">
      <w:pPr>
        <w:pStyle w:val="NoSpacing"/>
        <w:numPr>
          <w:ilvl w:val="0"/>
          <w:numId w:val="4"/>
        </w:numPr>
        <w:rPr>
          <w:rFonts w:ascii="Times New Roman" w:hAnsi="Times New Roman"/>
          <w:sz w:val="26"/>
          <w:szCs w:val="26"/>
        </w:rPr>
      </w:pPr>
      <w:r>
        <w:rPr>
          <w:rFonts w:ascii="Times New Roman" w:hAnsi="Times New Roman"/>
          <w:b/>
          <w:sz w:val="26"/>
          <w:szCs w:val="26"/>
        </w:rPr>
        <w:t>Be Responsible</w:t>
      </w:r>
      <w:r>
        <w:rPr>
          <w:rFonts w:ascii="Times New Roman" w:hAnsi="Times New Roman"/>
          <w:sz w:val="26"/>
          <w:szCs w:val="26"/>
        </w:rPr>
        <w:t xml:space="preserve">; show up to class prepared and on time.  Bring necessary items </w:t>
      </w:r>
      <w:r>
        <w:rPr>
          <w:rFonts w:ascii="Times New Roman" w:hAnsi="Times New Roman"/>
          <w:b/>
          <w:sz w:val="26"/>
          <w:szCs w:val="26"/>
        </w:rPr>
        <w:t>everyday</w:t>
      </w:r>
      <w:r>
        <w:rPr>
          <w:rFonts w:ascii="Times New Roman" w:hAnsi="Times New Roman"/>
          <w:sz w:val="26"/>
          <w:szCs w:val="26"/>
        </w:rPr>
        <w:t xml:space="preserve"> ie:  </w:t>
      </w:r>
      <w:r w:rsidR="004F3451" w:rsidRPr="004F3451">
        <w:rPr>
          <w:rFonts w:ascii="Times New Roman" w:hAnsi="Times New Roman"/>
          <w:b/>
          <w:bCs/>
          <w:sz w:val="26"/>
          <w:szCs w:val="26"/>
          <w:u w:val="single"/>
        </w:rPr>
        <w:t>FULLY CHARGED</w:t>
      </w:r>
      <w:r w:rsidR="004F3451">
        <w:rPr>
          <w:rFonts w:ascii="Times New Roman" w:hAnsi="Times New Roman"/>
          <w:sz w:val="26"/>
          <w:szCs w:val="26"/>
        </w:rPr>
        <w:t xml:space="preserve"> Chromebook or laptop, </w:t>
      </w:r>
      <w:r>
        <w:rPr>
          <w:rFonts w:ascii="Times New Roman" w:hAnsi="Times New Roman"/>
          <w:sz w:val="26"/>
          <w:szCs w:val="26"/>
        </w:rPr>
        <w:t xml:space="preserve">pencil, paper, notebook, </w:t>
      </w:r>
      <w:r w:rsidR="004F3451">
        <w:rPr>
          <w:rFonts w:ascii="Times New Roman" w:hAnsi="Times New Roman"/>
          <w:sz w:val="26"/>
          <w:szCs w:val="26"/>
        </w:rPr>
        <w:t>assignments</w:t>
      </w:r>
      <w:r>
        <w:rPr>
          <w:rFonts w:ascii="Times New Roman" w:hAnsi="Times New Roman"/>
          <w:sz w:val="26"/>
          <w:szCs w:val="26"/>
        </w:rPr>
        <w:t xml:space="preserve">, and calculator.  If you miss a day, get the notes/assignment from friend or teacher. </w:t>
      </w:r>
      <w:r w:rsidR="004F3451">
        <w:rPr>
          <w:rFonts w:ascii="Times New Roman" w:hAnsi="Times New Roman"/>
          <w:sz w:val="26"/>
          <w:szCs w:val="26"/>
        </w:rPr>
        <w:t xml:space="preserve">Check TEAMs </w:t>
      </w:r>
      <w:r w:rsidR="004F3451" w:rsidRPr="004F3451">
        <w:rPr>
          <w:rFonts w:ascii="Times New Roman" w:hAnsi="Times New Roman"/>
          <w:b/>
          <w:bCs/>
          <w:sz w:val="26"/>
          <w:szCs w:val="26"/>
          <w:highlight w:val="yellow"/>
        </w:rPr>
        <w:t>daily</w:t>
      </w:r>
      <w:r w:rsidR="004F3451">
        <w:rPr>
          <w:rFonts w:ascii="Times New Roman" w:hAnsi="Times New Roman"/>
          <w:sz w:val="26"/>
          <w:szCs w:val="26"/>
        </w:rPr>
        <w:t xml:space="preserve"> for lesson videos, chats, and assignments.</w:t>
      </w:r>
      <w:r>
        <w:rPr>
          <w:rFonts w:ascii="Times New Roman" w:hAnsi="Times New Roman"/>
          <w:sz w:val="26"/>
          <w:szCs w:val="26"/>
        </w:rPr>
        <w:tab/>
      </w:r>
    </w:p>
    <w:p w14:paraId="4E911F91" w14:textId="77777777" w:rsidR="0061446C" w:rsidRDefault="0061446C" w:rsidP="0061446C">
      <w:pPr>
        <w:pStyle w:val="NoSpacing"/>
        <w:ind w:left="720"/>
        <w:rPr>
          <w:rFonts w:ascii="Times New Roman" w:hAnsi="Times New Roman"/>
          <w:sz w:val="26"/>
          <w:szCs w:val="26"/>
        </w:rPr>
      </w:pPr>
    </w:p>
    <w:p w14:paraId="3074E00F" w14:textId="0CAFE896" w:rsidR="0061446C" w:rsidRDefault="0061446C" w:rsidP="0061446C">
      <w:pPr>
        <w:pStyle w:val="NoSpacing"/>
        <w:numPr>
          <w:ilvl w:val="0"/>
          <w:numId w:val="4"/>
        </w:numPr>
        <w:rPr>
          <w:rFonts w:ascii="Times New Roman" w:hAnsi="Times New Roman"/>
          <w:sz w:val="26"/>
          <w:szCs w:val="26"/>
        </w:rPr>
      </w:pPr>
      <w:r>
        <w:rPr>
          <w:rFonts w:ascii="Times New Roman" w:hAnsi="Times New Roman"/>
          <w:b/>
          <w:sz w:val="26"/>
          <w:szCs w:val="26"/>
        </w:rPr>
        <w:t>Be Involved</w:t>
      </w:r>
      <w:r>
        <w:rPr>
          <w:rFonts w:ascii="Times New Roman" w:hAnsi="Times New Roman"/>
          <w:sz w:val="26"/>
          <w:szCs w:val="26"/>
        </w:rPr>
        <w:t>; there will be much emphasis on student participation, both on the board and orally.  Students are required to do exercises and practices for each objective that is covered.</w:t>
      </w:r>
      <w:r w:rsidR="004F3451">
        <w:rPr>
          <w:rFonts w:ascii="Times New Roman" w:hAnsi="Times New Roman"/>
          <w:sz w:val="26"/>
          <w:szCs w:val="26"/>
        </w:rPr>
        <w:t xml:space="preserve"> Students are expected to be either on-line or in-class (on their respective days) each day of the week and will have a task, lesson or video to complete every day. </w:t>
      </w:r>
    </w:p>
    <w:p w14:paraId="0EC465E3" w14:textId="77777777" w:rsidR="0061446C" w:rsidRDefault="0061446C" w:rsidP="0061446C">
      <w:pPr>
        <w:pStyle w:val="NoSpacing"/>
        <w:ind w:left="720"/>
        <w:rPr>
          <w:rFonts w:ascii="Times New Roman" w:hAnsi="Times New Roman"/>
          <w:sz w:val="26"/>
          <w:szCs w:val="26"/>
        </w:rPr>
      </w:pPr>
    </w:p>
    <w:p w14:paraId="1F855F0D" w14:textId="77777777" w:rsidR="0061446C" w:rsidRDefault="0061446C" w:rsidP="0061446C">
      <w:pPr>
        <w:pStyle w:val="NoSpacing"/>
        <w:numPr>
          <w:ilvl w:val="0"/>
          <w:numId w:val="4"/>
        </w:numPr>
        <w:rPr>
          <w:rFonts w:ascii="Times New Roman" w:hAnsi="Times New Roman"/>
          <w:sz w:val="26"/>
          <w:szCs w:val="26"/>
        </w:rPr>
      </w:pPr>
      <w:r>
        <w:rPr>
          <w:rFonts w:ascii="Times New Roman" w:hAnsi="Times New Roman"/>
          <w:b/>
          <w:sz w:val="26"/>
          <w:szCs w:val="26"/>
        </w:rPr>
        <w:t>Be a Graduate</w:t>
      </w:r>
      <w:r>
        <w:rPr>
          <w:rFonts w:ascii="Times New Roman" w:hAnsi="Times New Roman"/>
          <w:sz w:val="26"/>
          <w:szCs w:val="26"/>
        </w:rPr>
        <w:t xml:space="preserve">; Pre-Algebra is an Algebra preparatory class which will enable students to fulfill a graduation requirement (23 HPS credits, 3 Math credits) but will provide a foundation for them to be successful in Algebra I.  </w:t>
      </w:r>
    </w:p>
    <w:p w14:paraId="5A9C484B" w14:textId="77777777" w:rsidR="0061446C" w:rsidRDefault="0061446C" w:rsidP="0061446C">
      <w:pPr>
        <w:rPr>
          <w:sz w:val="20"/>
          <w:szCs w:val="20"/>
        </w:rPr>
      </w:pPr>
    </w:p>
    <w:p w14:paraId="195C0E8E" w14:textId="0BD2BA2B" w:rsidR="00002AA6" w:rsidRPr="00F6640E" w:rsidRDefault="0061446C" w:rsidP="00002AA6">
      <w:pPr>
        <w:rPr>
          <w:rFonts w:ascii="Colonna MT" w:hAnsi="Colonna MT"/>
          <w:b/>
          <w:sz w:val="28"/>
          <w:szCs w:val="28"/>
        </w:rPr>
      </w:pPr>
      <w:r>
        <w:rPr>
          <w:sz w:val="26"/>
          <w:szCs w:val="26"/>
        </w:rPr>
        <w:t xml:space="preserve">All students will need a scientific calculator.  Occasionally, we will take advantage of the some of the apps that are available and use Smart phones, iPads, and iPods.  No cellphones, iPods or iPads will be allowed during </w:t>
      </w:r>
      <w:r>
        <w:rPr>
          <w:b/>
          <w:sz w:val="26"/>
          <w:szCs w:val="26"/>
        </w:rPr>
        <w:t>testing times</w:t>
      </w:r>
      <w:r>
        <w:rPr>
          <w:sz w:val="26"/>
          <w:szCs w:val="26"/>
        </w:rPr>
        <w:t>.</w:t>
      </w:r>
    </w:p>
    <w:p w14:paraId="100D21E8" w14:textId="537A8840" w:rsidR="00F6640E" w:rsidRDefault="00F6640E" w:rsidP="0061446C">
      <w:pPr>
        <w:rPr>
          <w:b/>
          <w:sz w:val="26"/>
          <w:szCs w:val="26"/>
        </w:rPr>
      </w:pPr>
    </w:p>
    <w:p w14:paraId="1EC9DD36" w14:textId="77777777" w:rsidR="004F3451" w:rsidRDefault="004F3451" w:rsidP="0061446C">
      <w:pPr>
        <w:rPr>
          <w:b/>
          <w:sz w:val="26"/>
          <w:szCs w:val="26"/>
        </w:rPr>
      </w:pPr>
    </w:p>
    <w:p w14:paraId="736D34BF" w14:textId="77777777" w:rsidR="00F6640E" w:rsidRDefault="00F6640E" w:rsidP="0061446C">
      <w:pPr>
        <w:rPr>
          <w:b/>
          <w:sz w:val="26"/>
          <w:szCs w:val="26"/>
        </w:rPr>
      </w:pPr>
    </w:p>
    <w:p w14:paraId="324611E1" w14:textId="77777777" w:rsidR="00F6640E" w:rsidRDefault="00F6640E" w:rsidP="0061446C">
      <w:pPr>
        <w:rPr>
          <w:b/>
          <w:sz w:val="26"/>
          <w:szCs w:val="26"/>
        </w:rPr>
      </w:pPr>
    </w:p>
    <w:p w14:paraId="4D28E5BE" w14:textId="3F8D7ECB" w:rsidR="0061446C" w:rsidRDefault="0061446C" w:rsidP="0061446C">
      <w:pPr>
        <w:rPr>
          <w:b/>
          <w:sz w:val="26"/>
          <w:szCs w:val="26"/>
        </w:rPr>
      </w:pPr>
      <w:r>
        <w:rPr>
          <w:b/>
          <w:sz w:val="26"/>
          <w:szCs w:val="26"/>
        </w:rPr>
        <w:lastRenderedPageBreak/>
        <w:t>Grading</w:t>
      </w:r>
    </w:p>
    <w:p w14:paraId="35029878" w14:textId="77777777" w:rsidR="0061446C" w:rsidRDefault="0061446C" w:rsidP="0061446C">
      <w:pPr>
        <w:rPr>
          <w:b/>
          <w:sz w:val="26"/>
          <w:szCs w:val="26"/>
        </w:rPr>
      </w:pPr>
    </w:p>
    <w:p w14:paraId="3FA00365" w14:textId="77777777" w:rsidR="0061446C" w:rsidRDefault="0061446C" w:rsidP="0061446C">
      <w:pPr>
        <w:rPr>
          <w:b/>
        </w:rPr>
      </w:pPr>
      <w:r>
        <w:rPr>
          <w:b/>
        </w:rPr>
        <w:t>Grade Scale:  100 – 90% = A, 89 – 80% = B, 79 – 70% = C, 69 – 60% = D, Below 59 % = F</w:t>
      </w:r>
    </w:p>
    <w:p w14:paraId="78AEFE53" w14:textId="77777777" w:rsidR="0061446C" w:rsidRDefault="0061446C" w:rsidP="0061446C">
      <w:pPr>
        <w:rPr>
          <w:b/>
        </w:rPr>
      </w:pPr>
    </w:p>
    <w:p w14:paraId="0837BA68" w14:textId="77777777" w:rsidR="00002AA6" w:rsidRPr="00002AA6" w:rsidRDefault="00002AA6" w:rsidP="00002AA6">
      <w:pPr>
        <w:rPr>
          <w:sz w:val="26"/>
          <w:szCs w:val="26"/>
        </w:rPr>
      </w:pPr>
      <w:r w:rsidRPr="00002AA6">
        <w:rPr>
          <w:sz w:val="26"/>
          <w:szCs w:val="26"/>
        </w:rPr>
        <w:t>10% Practice (homework/classwork)</w:t>
      </w:r>
    </w:p>
    <w:p w14:paraId="5CF6D436" w14:textId="77777777" w:rsidR="00002AA6" w:rsidRPr="00002AA6" w:rsidRDefault="00002AA6" w:rsidP="00002AA6">
      <w:pPr>
        <w:rPr>
          <w:sz w:val="26"/>
          <w:szCs w:val="26"/>
        </w:rPr>
      </w:pPr>
      <w:r w:rsidRPr="00002AA6">
        <w:rPr>
          <w:sz w:val="26"/>
          <w:szCs w:val="26"/>
        </w:rPr>
        <w:t>30% Quizzes (and Projects)</w:t>
      </w:r>
    </w:p>
    <w:p w14:paraId="043810CF" w14:textId="77777777" w:rsidR="00002AA6" w:rsidRPr="00002AA6" w:rsidRDefault="00002AA6" w:rsidP="00002AA6">
      <w:pPr>
        <w:rPr>
          <w:sz w:val="26"/>
          <w:szCs w:val="26"/>
        </w:rPr>
      </w:pPr>
      <w:r w:rsidRPr="00002AA6">
        <w:rPr>
          <w:sz w:val="26"/>
          <w:szCs w:val="26"/>
        </w:rPr>
        <w:t xml:space="preserve">60% Summative Assessments </w:t>
      </w:r>
    </w:p>
    <w:p w14:paraId="75E98BF8" w14:textId="77777777" w:rsidR="00002AA6" w:rsidRPr="00002AA6" w:rsidRDefault="00002AA6" w:rsidP="00002AA6">
      <w:pPr>
        <w:rPr>
          <w:sz w:val="26"/>
          <w:szCs w:val="26"/>
        </w:rPr>
      </w:pPr>
    </w:p>
    <w:p w14:paraId="1BABA0D5" w14:textId="6283198E" w:rsidR="00002AA6" w:rsidRDefault="00002AA6" w:rsidP="00002AA6">
      <w:pPr>
        <w:rPr>
          <w:sz w:val="26"/>
          <w:szCs w:val="26"/>
        </w:rPr>
      </w:pPr>
      <w:r w:rsidRPr="00002AA6">
        <w:rPr>
          <w:sz w:val="26"/>
          <w:szCs w:val="26"/>
        </w:rPr>
        <w:t xml:space="preserve">Students may retake any summative assessments (chapter tests) for full credit </w:t>
      </w:r>
      <w:r w:rsidRPr="00002AA6">
        <w:rPr>
          <w:b/>
          <w:bCs/>
          <w:sz w:val="26"/>
          <w:szCs w:val="26"/>
        </w:rPr>
        <w:t>ONE TIME</w:t>
      </w:r>
      <w:r w:rsidRPr="00002AA6">
        <w:rPr>
          <w:sz w:val="26"/>
          <w:szCs w:val="26"/>
        </w:rPr>
        <w:t xml:space="preserve">.  Preparedness for the second, more rigorous, assessment will be at the teacher’s discretion and may include additional practice session(s) outside of class time. Re-takes must be taken outside of class and scheduled with the teacher and completed before the end of the semester. Re-take scores will replace the original test score. </w:t>
      </w:r>
    </w:p>
    <w:p w14:paraId="5A7835C0" w14:textId="50B2E66F" w:rsidR="00F6640E" w:rsidRDefault="00F6640E" w:rsidP="00002AA6">
      <w:pPr>
        <w:rPr>
          <w:sz w:val="26"/>
          <w:szCs w:val="26"/>
        </w:rPr>
      </w:pPr>
    </w:p>
    <w:p w14:paraId="5F33A1E7" w14:textId="2E3CB287" w:rsidR="00F6640E" w:rsidRDefault="00F6640E" w:rsidP="00F6640E">
      <w:pPr>
        <w:rPr>
          <w:rFonts w:eastAsia="MS Mincho"/>
          <w:sz w:val="26"/>
          <w:szCs w:val="26"/>
          <w:lang w:eastAsia="ja-JP"/>
        </w:rPr>
      </w:pPr>
      <w:r>
        <w:rPr>
          <w:rFonts w:eastAsia="MS Mincho"/>
          <w:sz w:val="26"/>
          <w:szCs w:val="26"/>
          <w:lang w:eastAsia="ja-JP"/>
        </w:rPr>
        <w:t xml:space="preserve">Math is not a class that you can do homework sporadically, it needs to be completed daily to ensure continued understanding.  </w:t>
      </w:r>
    </w:p>
    <w:p w14:paraId="6999B3A4" w14:textId="488D892C" w:rsidR="00F6640E" w:rsidRDefault="00F6640E" w:rsidP="00F6640E">
      <w:pPr>
        <w:rPr>
          <w:rFonts w:eastAsia="MS Mincho"/>
          <w:sz w:val="26"/>
          <w:szCs w:val="26"/>
          <w:lang w:eastAsia="ja-JP"/>
        </w:rPr>
      </w:pPr>
    </w:p>
    <w:p w14:paraId="00DD879A" w14:textId="55D17B56" w:rsidR="00F6640E" w:rsidRDefault="00F6640E" w:rsidP="00F6640E">
      <w:pPr>
        <w:rPr>
          <w:sz w:val="20"/>
          <w:szCs w:val="20"/>
        </w:rPr>
      </w:pPr>
      <w:r>
        <w:rPr>
          <w:rFonts w:eastAsia="MS Mincho"/>
          <w:sz w:val="26"/>
          <w:szCs w:val="26"/>
          <w:lang w:eastAsia="ja-JP"/>
        </w:rPr>
        <w:t xml:space="preserve">Students have up until the day before the current chapter test to turn in late assignments.  Students have </w:t>
      </w:r>
      <w:r>
        <w:rPr>
          <w:rFonts w:eastAsia="MS Mincho"/>
          <w:b/>
          <w:sz w:val="26"/>
          <w:szCs w:val="26"/>
          <w:lang w:eastAsia="ja-JP"/>
        </w:rPr>
        <w:t>ONE WEEK</w:t>
      </w:r>
      <w:r>
        <w:rPr>
          <w:rFonts w:eastAsia="MS Mincho"/>
          <w:sz w:val="26"/>
          <w:szCs w:val="26"/>
          <w:lang w:eastAsia="ja-JP"/>
        </w:rPr>
        <w:t xml:space="preserve"> to make up missing tests.  </w:t>
      </w:r>
      <w:r>
        <w:rPr>
          <w:rFonts w:eastAsia="MS Mincho"/>
          <w:b/>
          <w:sz w:val="26"/>
          <w:szCs w:val="26"/>
          <w:lang w:eastAsia="ja-JP"/>
        </w:rPr>
        <w:t>IT IS YOUR RESPONSIBILITY</w:t>
      </w:r>
      <w:r>
        <w:rPr>
          <w:rFonts w:eastAsia="MS Mincho"/>
          <w:sz w:val="26"/>
          <w:szCs w:val="26"/>
          <w:lang w:eastAsia="ja-JP"/>
        </w:rPr>
        <w:t xml:space="preserve"> to make arrangements with Mrs. Lunnon or Mrs. Marks to make up tests and assignments.  </w:t>
      </w:r>
    </w:p>
    <w:p w14:paraId="5A6C1275" w14:textId="77777777" w:rsidR="0061446C" w:rsidRDefault="0061446C" w:rsidP="0061446C">
      <w:pPr>
        <w:rPr>
          <w:rFonts w:eastAsia="MS Mincho"/>
          <w:b/>
          <w:sz w:val="26"/>
          <w:szCs w:val="26"/>
          <w:lang w:eastAsia="ja-JP"/>
        </w:rPr>
      </w:pPr>
    </w:p>
    <w:p w14:paraId="7F0CF3E8" w14:textId="77777777" w:rsidR="0061446C" w:rsidRDefault="0061446C" w:rsidP="0061446C">
      <w:pPr>
        <w:rPr>
          <w:rFonts w:eastAsia="MS Mincho"/>
          <w:b/>
          <w:sz w:val="26"/>
          <w:szCs w:val="26"/>
          <w:lang w:eastAsia="ja-JP"/>
        </w:rPr>
      </w:pPr>
      <w:r>
        <w:rPr>
          <w:rFonts w:eastAsia="MS Mincho"/>
          <w:b/>
          <w:sz w:val="26"/>
          <w:szCs w:val="26"/>
          <w:lang w:eastAsia="ja-JP"/>
        </w:rPr>
        <w:t>Materials</w:t>
      </w:r>
    </w:p>
    <w:p w14:paraId="2EF61094" w14:textId="77777777" w:rsidR="0061446C" w:rsidRDefault="0061446C" w:rsidP="0061446C">
      <w:pPr>
        <w:rPr>
          <w:rFonts w:eastAsia="MS Mincho"/>
          <w:b/>
          <w:sz w:val="26"/>
          <w:szCs w:val="26"/>
          <w:lang w:eastAsia="ja-JP"/>
        </w:rPr>
      </w:pPr>
    </w:p>
    <w:p w14:paraId="30E6DD00" w14:textId="53E1DD84" w:rsidR="0061446C" w:rsidRDefault="0061446C" w:rsidP="0061446C">
      <w:pPr>
        <w:ind w:left="720" w:hanging="720"/>
        <w:rPr>
          <w:rFonts w:eastAsia="MS Mincho"/>
          <w:sz w:val="26"/>
          <w:szCs w:val="26"/>
          <w:lang w:eastAsia="ja-JP"/>
        </w:rPr>
      </w:pPr>
      <w:r>
        <w:rPr>
          <w:rFonts w:eastAsia="MS Mincho"/>
          <w:b/>
          <w:sz w:val="26"/>
          <w:szCs w:val="26"/>
          <w:lang w:eastAsia="ja-JP"/>
        </w:rPr>
        <w:t>•</w:t>
      </w:r>
      <w:r>
        <w:rPr>
          <w:rFonts w:eastAsia="MS Mincho"/>
          <w:sz w:val="26"/>
          <w:szCs w:val="26"/>
          <w:lang w:eastAsia="ja-JP"/>
        </w:rPr>
        <w:tab/>
      </w:r>
      <w:r w:rsidR="00F6640E">
        <w:rPr>
          <w:rFonts w:eastAsia="MS Mincho"/>
          <w:b/>
          <w:sz w:val="26"/>
          <w:szCs w:val="26"/>
          <w:lang w:eastAsia="ja-JP"/>
        </w:rPr>
        <w:t>Notebooks</w:t>
      </w:r>
      <w:r>
        <w:rPr>
          <w:rFonts w:eastAsia="MS Mincho"/>
          <w:sz w:val="26"/>
          <w:szCs w:val="26"/>
          <w:lang w:eastAsia="ja-JP"/>
        </w:rPr>
        <w:t xml:space="preserve">: You </w:t>
      </w:r>
      <w:r w:rsidR="00F6640E">
        <w:rPr>
          <w:rFonts w:eastAsia="MS Mincho"/>
          <w:sz w:val="26"/>
          <w:szCs w:val="26"/>
          <w:lang w:eastAsia="ja-JP"/>
        </w:rPr>
        <w:t xml:space="preserve">will </w:t>
      </w:r>
      <w:r>
        <w:rPr>
          <w:rFonts w:eastAsia="MS Mincho"/>
          <w:sz w:val="26"/>
          <w:szCs w:val="26"/>
          <w:lang w:eastAsia="ja-JP"/>
        </w:rPr>
        <w:t xml:space="preserve">need a </w:t>
      </w:r>
      <w:r w:rsidR="00F6640E">
        <w:rPr>
          <w:rFonts w:eastAsia="MS Mincho"/>
          <w:sz w:val="26"/>
          <w:szCs w:val="26"/>
          <w:lang w:eastAsia="ja-JP"/>
        </w:rPr>
        <w:t xml:space="preserve">notebook for taking notes and one for </w:t>
      </w:r>
      <w:r w:rsidR="00B31038">
        <w:rPr>
          <w:rFonts w:eastAsia="MS Mincho"/>
          <w:sz w:val="26"/>
          <w:szCs w:val="26"/>
          <w:lang w:eastAsia="ja-JP"/>
        </w:rPr>
        <w:t>assignments</w:t>
      </w:r>
      <w:r>
        <w:rPr>
          <w:rFonts w:eastAsia="MS Mincho"/>
          <w:sz w:val="26"/>
          <w:szCs w:val="26"/>
          <w:lang w:eastAsia="ja-JP"/>
        </w:rPr>
        <w:t xml:space="preserve">.  </w:t>
      </w:r>
    </w:p>
    <w:p w14:paraId="23B91DAC" w14:textId="5912AC33" w:rsidR="0061446C" w:rsidRDefault="0061446C" w:rsidP="0061446C">
      <w:pPr>
        <w:ind w:left="720" w:hanging="720"/>
        <w:rPr>
          <w:rFonts w:eastAsia="MS Mincho"/>
          <w:sz w:val="26"/>
          <w:szCs w:val="26"/>
          <w:lang w:eastAsia="ja-JP"/>
        </w:rPr>
      </w:pPr>
      <w:r>
        <w:rPr>
          <w:rFonts w:eastAsia="MS Mincho"/>
          <w:sz w:val="26"/>
          <w:szCs w:val="26"/>
          <w:lang w:eastAsia="ja-JP"/>
        </w:rPr>
        <w:t>•</w:t>
      </w:r>
      <w:r>
        <w:rPr>
          <w:rFonts w:eastAsia="MS Mincho"/>
          <w:sz w:val="26"/>
          <w:szCs w:val="26"/>
          <w:lang w:eastAsia="ja-JP"/>
        </w:rPr>
        <w:tab/>
      </w:r>
      <w:r>
        <w:rPr>
          <w:rFonts w:eastAsia="MS Mincho"/>
          <w:b/>
          <w:sz w:val="26"/>
          <w:szCs w:val="26"/>
          <w:lang w:eastAsia="ja-JP"/>
        </w:rPr>
        <w:t>Calculator</w:t>
      </w:r>
      <w:r>
        <w:rPr>
          <w:rFonts w:eastAsia="MS Mincho"/>
          <w:sz w:val="26"/>
          <w:szCs w:val="26"/>
          <w:lang w:eastAsia="ja-JP"/>
        </w:rPr>
        <w:t xml:space="preserve">:  It is encouraged that you have a calculator for Pre-Algebra.  A scientific calculator that has a fraction key (TI-30 or higher) is sufficient and costs about $15.  Students may purchase a graphing calculator which will be used in Algebra I (TI-84 plus), but </w:t>
      </w:r>
      <w:r w:rsidR="004F3451">
        <w:rPr>
          <w:rFonts w:eastAsia="MS Mincho"/>
          <w:sz w:val="26"/>
          <w:szCs w:val="26"/>
          <w:lang w:eastAsia="ja-JP"/>
        </w:rPr>
        <w:t xml:space="preserve">it </w:t>
      </w:r>
      <w:r>
        <w:rPr>
          <w:rFonts w:eastAsia="MS Mincho"/>
          <w:sz w:val="26"/>
          <w:szCs w:val="26"/>
          <w:lang w:eastAsia="ja-JP"/>
        </w:rPr>
        <w:t xml:space="preserve">is not necessary for Pre-Algebra. </w:t>
      </w:r>
    </w:p>
    <w:p w14:paraId="0FB40CB4" w14:textId="5156DE90" w:rsidR="0061446C" w:rsidRDefault="0061446C" w:rsidP="0061446C">
      <w:pPr>
        <w:ind w:left="720" w:hanging="720"/>
        <w:rPr>
          <w:rFonts w:eastAsia="MS Mincho"/>
          <w:sz w:val="26"/>
          <w:szCs w:val="26"/>
          <w:lang w:eastAsia="ja-JP"/>
        </w:rPr>
      </w:pPr>
      <w:r>
        <w:rPr>
          <w:rFonts w:eastAsia="MS Mincho"/>
          <w:sz w:val="26"/>
          <w:szCs w:val="26"/>
          <w:lang w:eastAsia="ja-JP"/>
        </w:rPr>
        <w:t>•</w:t>
      </w:r>
      <w:r>
        <w:rPr>
          <w:rFonts w:eastAsia="MS Mincho"/>
          <w:sz w:val="26"/>
          <w:szCs w:val="26"/>
          <w:lang w:eastAsia="ja-JP"/>
        </w:rPr>
        <w:tab/>
      </w:r>
      <w:r>
        <w:rPr>
          <w:rFonts w:eastAsia="MS Mincho"/>
          <w:b/>
          <w:sz w:val="26"/>
          <w:szCs w:val="26"/>
          <w:lang w:eastAsia="ja-JP"/>
        </w:rPr>
        <w:t>Paper/pencil</w:t>
      </w:r>
      <w:r>
        <w:rPr>
          <w:rFonts w:eastAsia="MS Mincho"/>
          <w:sz w:val="26"/>
          <w:szCs w:val="26"/>
          <w:lang w:eastAsia="ja-JP"/>
        </w:rPr>
        <w:t>:  Loose leaf paper for assignments</w:t>
      </w:r>
      <w:r w:rsidR="00F6640E">
        <w:rPr>
          <w:rFonts w:eastAsia="MS Mincho"/>
          <w:sz w:val="26"/>
          <w:szCs w:val="26"/>
          <w:lang w:eastAsia="ja-JP"/>
        </w:rPr>
        <w:t>.</w:t>
      </w:r>
      <w:r>
        <w:rPr>
          <w:rFonts w:eastAsia="MS Mincho"/>
          <w:sz w:val="26"/>
          <w:szCs w:val="26"/>
          <w:lang w:eastAsia="ja-JP"/>
        </w:rPr>
        <w:t xml:space="preserve">  </w:t>
      </w:r>
      <w:r w:rsidR="002F6C1D">
        <w:rPr>
          <w:rFonts w:eastAsia="MS Mincho"/>
          <w:sz w:val="26"/>
          <w:szCs w:val="26"/>
          <w:lang w:eastAsia="ja-JP"/>
        </w:rPr>
        <w:t>We</w:t>
      </w:r>
      <w:r>
        <w:rPr>
          <w:rFonts w:eastAsia="MS Mincho"/>
          <w:sz w:val="26"/>
          <w:szCs w:val="26"/>
          <w:lang w:eastAsia="ja-JP"/>
        </w:rPr>
        <w:t xml:space="preserve"> only accept assignments done in </w:t>
      </w:r>
      <w:r>
        <w:rPr>
          <w:rFonts w:eastAsia="MS Mincho"/>
          <w:b/>
          <w:sz w:val="26"/>
          <w:szCs w:val="26"/>
          <w:lang w:eastAsia="ja-JP"/>
        </w:rPr>
        <w:t>PENCIL</w:t>
      </w:r>
      <w:r>
        <w:rPr>
          <w:rFonts w:eastAsia="MS Mincho"/>
          <w:sz w:val="26"/>
          <w:szCs w:val="26"/>
          <w:lang w:eastAsia="ja-JP"/>
        </w:rPr>
        <w:t>, you get to redo assignments/tests done in pen</w:t>
      </w:r>
      <w:r w:rsidR="005B181B">
        <w:rPr>
          <w:rFonts w:eastAsia="MS Mincho"/>
          <w:sz w:val="26"/>
          <w:szCs w:val="26"/>
          <w:lang w:eastAsia="ja-JP"/>
        </w:rPr>
        <w:t>.</w:t>
      </w:r>
    </w:p>
    <w:p w14:paraId="0958183B" w14:textId="77777777" w:rsidR="0061446C" w:rsidRDefault="0061446C" w:rsidP="0061446C">
      <w:pPr>
        <w:rPr>
          <w:rFonts w:eastAsia="MS Mincho"/>
          <w:sz w:val="26"/>
          <w:szCs w:val="26"/>
          <w:lang w:eastAsia="ja-JP"/>
        </w:rPr>
      </w:pPr>
    </w:p>
    <w:p w14:paraId="13A643D0" w14:textId="77777777" w:rsidR="0061446C" w:rsidRDefault="0061446C" w:rsidP="0061446C">
      <w:pPr>
        <w:rPr>
          <w:rFonts w:eastAsia="MS Mincho"/>
          <w:b/>
          <w:sz w:val="26"/>
          <w:szCs w:val="26"/>
          <w:lang w:eastAsia="ja-JP"/>
        </w:rPr>
      </w:pPr>
    </w:p>
    <w:p w14:paraId="6C8434C3" w14:textId="77777777" w:rsidR="0061446C" w:rsidRDefault="0061446C" w:rsidP="0061446C">
      <w:pPr>
        <w:rPr>
          <w:rFonts w:eastAsia="MS Mincho"/>
          <w:b/>
          <w:sz w:val="26"/>
          <w:szCs w:val="26"/>
          <w:lang w:eastAsia="ja-JP"/>
        </w:rPr>
      </w:pPr>
      <w:r>
        <w:rPr>
          <w:rFonts w:eastAsia="MS Mincho"/>
          <w:b/>
          <w:sz w:val="26"/>
          <w:szCs w:val="26"/>
          <w:lang w:eastAsia="ja-JP"/>
        </w:rPr>
        <w:t xml:space="preserve">Extra Help </w:t>
      </w:r>
      <w:r>
        <w:rPr>
          <w:rFonts w:eastAsia="MS Mincho"/>
          <w:b/>
          <w:sz w:val="26"/>
          <w:szCs w:val="26"/>
          <w:lang w:eastAsia="ja-JP"/>
        </w:rPr>
        <w:sym w:font="Wingdings" w:char="F04A"/>
      </w:r>
    </w:p>
    <w:p w14:paraId="0929A639" w14:textId="607582B5" w:rsidR="0061446C" w:rsidRPr="00F6640E" w:rsidRDefault="0061446C" w:rsidP="0061446C">
      <w:pPr>
        <w:rPr>
          <w:rFonts w:eastAsia="MS Mincho"/>
          <w:b/>
          <w:sz w:val="26"/>
          <w:szCs w:val="26"/>
          <w:lang w:eastAsia="ja-JP"/>
        </w:rPr>
      </w:pPr>
      <w:r>
        <w:rPr>
          <w:rFonts w:ascii="Cracked" w:eastAsia="MS Mincho" w:hAnsi="Cracked"/>
          <w:sz w:val="48"/>
          <w:szCs w:val="48"/>
          <w:lang w:eastAsia="ja-JP"/>
        </w:rPr>
        <w:tab/>
      </w:r>
    </w:p>
    <w:p w14:paraId="2827C07A" w14:textId="35F4E372" w:rsidR="00FF75CC" w:rsidRDefault="005B181B">
      <w:r>
        <w:rPr>
          <w:rFonts w:eastAsia="MS Mincho"/>
          <w:sz w:val="26"/>
          <w:szCs w:val="26"/>
          <w:lang w:eastAsia="ja-JP"/>
        </w:rPr>
        <w:t xml:space="preserve">Going into this unique year, our plan is to connect with you as much as possible. Microsoft TEAMs gives us a platform to video conference with you individually or in a small group. </w:t>
      </w:r>
      <w:r w:rsidRPr="005B181B">
        <w:rPr>
          <w:rFonts w:eastAsia="MS Mincho"/>
          <w:sz w:val="26"/>
          <w:szCs w:val="26"/>
          <w:lang w:eastAsia="ja-JP"/>
        </w:rPr>
        <w:t>Pre-Algebra virtual class check-ins/chat sessions will be available every Wednesday from 8:55 am-9:36 am. Other check-ins/help sessions can be scheduled during the week from 2:3</w:t>
      </w:r>
      <w:r w:rsidR="002F6C1D">
        <w:rPr>
          <w:rFonts w:eastAsia="MS Mincho"/>
          <w:sz w:val="26"/>
          <w:szCs w:val="26"/>
          <w:lang w:eastAsia="ja-JP"/>
        </w:rPr>
        <w:t>7</w:t>
      </w:r>
      <w:r w:rsidRPr="005B181B">
        <w:rPr>
          <w:rFonts w:eastAsia="MS Mincho"/>
          <w:sz w:val="26"/>
          <w:szCs w:val="26"/>
          <w:lang w:eastAsia="ja-JP"/>
        </w:rPr>
        <w:t xml:space="preserve"> pm</w:t>
      </w:r>
      <w:r w:rsidR="002F6C1D">
        <w:rPr>
          <w:rFonts w:eastAsia="MS Mincho"/>
          <w:sz w:val="26"/>
          <w:szCs w:val="26"/>
          <w:lang w:eastAsia="ja-JP"/>
        </w:rPr>
        <w:t xml:space="preserve"> </w:t>
      </w:r>
      <w:r w:rsidRPr="005B181B">
        <w:rPr>
          <w:rFonts w:eastAsia="MS Mincho"/>
          <w:sz w:val="26"/>
          <w:szCs w:val="26"/>
          <w:lang w:eastAsia="ja-JP"/>
        </w:rPr>
        <w:t>-</w:t>
      </w:r>
      <w:r w:rsidR="002F6C1D">
        <w:rPr>
          <w:rFonts w:eastAsia="MS Mincho"/>
          <w:sz w:val="26"/>
          <w:szCs w:val="26"/>
          <w:lang w:eastAsia="ja-JP"/>
        </w:rPr>
        <w:t xml:space="preserve"> </w:t>
      </w:r>
      <w:r w:rsidRPr="005B181B">
        <w:rPr>
          <w:rFonts w:eastAsia="MS Mincho"/>
          <w:sz w:val="26"/>
          <w:szCs w:val="26"/>
          <w:lang w:eastAsia="ja-JP"/>
        </w:rPr>
        <w:t>3:</w:t>
      </w:r>
      <w:r w:rsidR="002F6C1D">
        <w:rPr>
          <w:rFonts w:eastAsia="MS Mincho"/>
          <w:sz w:val="26"/>
          <w:szCs w:val="26"/>
          <w:lang w:eastAsia="ja-JP"/>
        </w:rPr>
        <w:t>10</w:t>
      </w:r>
      <w:r w:rsidRPr="005B181B">
        <w:rPr>
          <w:rFonts w:eastAsia="MS Mincho"/>
          <w:sz w:val="26"/>
          <w:szCs w:val="26"/>
          <w:lang w:eastAsia="ja-JP"/>
        </w:rPr>
        <w:t xml:space="preserve"> pm by appointment. If neither of those times work, please email Mrs. Lunnon</w:t>
      </w:r>
      <w:r>
        <w:rPr>
          <w:rFonts w:eastAsia="MS Mincho"/>
          <w:sz w:val="26"/>
          <w:szCs w:val="26"/>
          <w:lang w:eastAsia="ja-JP"/>
        </w:rPr>
        <w:t xml:space="preserve"> </w:t>
      </w:r>
      <w:hyperlink r:id="rId11" w:history="1">
        <w:r>
          <w:rPr>
            <w:rStyle w:val="Hyperlink"/>
            <w:rFonts w:eastAsia="MS Mincho"/>
            <w:sz w:val="26"/>
            <w:szCs w:val="26"/>
            <w:lang w:eastAsia="ja-JP"/>
          </w:rPr>
          <w:t>klunnon@helenaschools.org</w:t>
        </w:r>
      </w:hyperlink>
      <w:r w:rsidRPr="005B181B">
        <w:rPr>
          <w:rFonts w:eastAsia="MS Mincho"/>
          <w:sz w:val="26"/>
          <w:szCs w:val="26"/>
          <w:lang w:eastAsia="ja-JP"/>
        </w:rPr>
        <w:t xml:space="preserve"> or Mrs. Marks </w:t>
      </w:r>
      <w:hyperlink r:id="rId12" w:history="1">
        <w:r w:rsidRPr="00FF20D3">
          <w:rPr>
            <w:rStyle w:val="Hyperlink"/>
            <w:rFonts w:eastAsia="MS Mincho"/>
            <w:sz w:val="26"/>
            <w:szCs w:val="26"/>
            <w:lang w:eastAsia="ja-JP"/>
          </w:rPr>
          <w:t>mmarks@helenaschools.org</w:t>
        </w:r>
      </w:hyperlink>
      <w:r>
        <w:rPr>
          <w:rStyle w:val="Hyperlink"/>
          <w:rFonts w:eastAsia="MS Mincho"/>
          <w:sz w:val="26"/>
          <w:szCs w:val="26"/>
          <w:lang w:eastAsia="ja-JP"/>
        </w:rPr>
        <w:t xml:space="preserve"> </w:t>
      </w:r>
      <w:r w:rsidRPr="005B181B">
        <w:rPr>
          <w:rFonts w:eastAsia="MS Mincho"/>
          <w:sz w:val="26"/>
          <w:szCs w:val="26"/>
          <w:lang w:eastAsia="ja-JP"/>
        </w:rPr>
        <w:t>for alternative times.</w:t>
      </w:r>
    </w:p>
    <w:sectPr w:rsidR="00FF75CC" w:rsidSect="00BD4FB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racke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44F3A"/>
    <w:multiLevelType w:val="hybridMultilevel"/>
    <w:tmpl w:val="7168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73767"/>
    <w:multiLevelType w:val="multilevel"/>
    <w:tmpl w:val="4594B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B14F4"/>
    <w:multiLevelType w:val="hybridMultilevel"/>
    <w:tmpl w:val="384ACF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04"/>
    <w:rsid w:val="00002AA6"/>
    <w:rsid w:val="00195541"/>
    <w:rsid w:val="00211AB7"/>
    <w:rsid w:val="00222D24"/>
    <w:rsid w:val="002F6C1D"/>
    <w:rsid w:val="0043249A"/>
    <w:rsid w:val="00432C04"/>
    <w:rsid w:val="004E09A9"/>
    <w:rsid w:val="004F3451"/>
    <w:rsid w:val="005B181B"/>
    <w:rsid w:val="0061446C"/>
    <w:rsid w:val="006871A2"/>
    <w:rsid w:val="006A742C"/>
    <w:rsid w:val="007C08E8"/>
    <w:rsid w:val="008B3A62"/>
    <w:rsid w:val="00A02E92"/>
    <w:rsid w:val="00B31038"/>
    <w:rsid w:val="00B96D93"/>
    <w:rsid w:val="00E177DE"/>
    <w:rsid w:val="00E87401"/>
    <w:rsid w:val="00EE4998"/>
    <w:rsid w:val="00F6640E"/>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76B1"/>
  <w15:docId w15:val="{EA8B7930-6A5A-42DE-A9B5-AA32A8F8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2C04"/>
    <w:rPr>
      <w:color w:val="0000FF"/>
      <w:u w:val="single"/>
    </w:rPr>
  </w:style>
  <w:style w:type="paragraph" w:styleId="NoSpacing">
    <w:name w:val="No Spacing"/>
    <w:uiPriority w:val="1"/>
    <w:qFormat/>
    <w:rsid w:val="00432C0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32C04"/>
    <w:rPr>
      <w:rFonts w:ascii="Tahoma" w:hAnsi="Tahoma" w:cs="Tahoma"/>
      <w:sz w:val="16"/>
      <w:szCs w:val="16"/>
    </w:rPr>
  </w:style>
  <w:style w:type="character" w:customStyle="1" w:styleId="BalloonTextChar">
    <w:name w:val="Balloon Text Char"/>
    <w:basedOn w:val="DefaultParagraphFont"/>
    <w:link w:val="BalloonText"/>
    <w:uiPriority w:val="99"/>
    <w:semiHidden/>
    <w:rsid w:val="00432C04"/>
    <w:rPr>
      <w:rFonts w:ascii="Tahoma" w:eastAsia="Times New Roman" w:hAnsi="Tahoma" w:cs="Tahoma"/>
      <w:sz w:val="16"/>
      <w:szCs w:val="16"/>
    </w:rPr>
  </w:style>
  <w:style w:type="paragraph" w:styleId="ListParagraph">
    <w:name w:val="List Paragraph"/>
    <w:basedOn w:val="Normal"/>
    <w:uiPriority w:val="34"/>
    <w:qFormat/>
    <w:rsid w:val="00195541"/>
    <w:pPr>
      <w:ind w:left="720"/>
      <w:contextualSpacing/>
    </w:pPr>
  </w:style>
  <w:style w:type="paragraph" w:styleId="NormalWeb">
    <w:name w:val="Normal (Web)"/>
    <w:basedOn w:val="Normal"/>
    <w:uiPriority w:val="99"/>
    <w:semiHidden/>
    <w:unhideWhenUsed/>
    <w:rsid w:val="0061446C"/>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002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14234">
      <w:bodyDiv w:val="1"/>
      <w:marLeft w:val="0"/>
      <w:marRight w:val="0"/>
      <w:marTop w:val="0"/>
      <w:marBottom w:val="0"/>
      <w:divBdr>
        <w:top w:val="none" w:sz="0" w:space="0" w:color="auto"/>
        <w:left w:val="none" w:sz="0" w:space="0" w:color="auto"/>
        <w:bottom w:val="none" w:sz="0" w:space="0" w:color="auto"/>
        <w:right w:val="none" w:sz="0" w:space="0" w:color="auto"/>
      </w:divBdr>
    </w:div>
    <w:div w:id="772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ks@helenaschoo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unnon@helenaschools.org" TargetMode="External"/><Relationship Id="rId12" Type="http://schemas.openxmlformats.org/officeDocument/2006/relationships/hyperlink" Target="mailto:mmarks@helen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rks@helenaschools.org" TargetMode="External"/><Relationship Id="rId11" Type="http://schemas.openxmlformats.org/officeDocument/2006/relationships/hyperlink" Target="mailto:klunnon@helenaschools.org" TargetMode="External"/><Relationship Id="rId5" Type="http://schemas.openxmlformats.org/officeDocument/2006/relationships/hyperlink" Target="mailto:klunnon@helenaschools.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Lunnon - Kayla</dc:creator>
  <cp:lastModifiedBy>Lunnon, Kayla</cp:lastModifiedBy>
  <cp:revision>3</cp:revision>
  <dcterms:created xsi:type="dcterms:W3CDTF">2020-09-03T03:34:00Z</dcterms:created>
  <dcterms:modified xsi:type="dcterms:W3CDTF">2020-09-03T14:30:00Z</dcterms:modified>
</cp:coreProperties>
</file>