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68985" w14:textId="6FC0EAAB" w:rsidR="006741CE" w:rsidRDefault="00E073D1" w:rsidP="006741CE">
      <w:pPr>
        <w:jc w:val="right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>October 20</w:t>
      </w:r>
      <w:r w:rsidR="006741CE">
        <w:rPr>
          <w:rFonts w:ascii="Lucida Handwriting" w:hAnsi="Lucida Handwriting"/>
          <w:sz w:val="28"/>
          <w:szCs w:val="28"/>
        </w:rPr>
        <w:t>, 2023</w:t>
      </w:r>
    </w:p>
    <w:p w14:paraId="293B5675" w14:textId="3A7C8014" w:rsidR="009B410C" w:rsidRDefault="00422032">
      <w:pPr>
        <w:rPr>
          <w:rFonts w:ascii="Lucida Handwriting" w:hAnsi="Lucida Handwriting"/>
          <w:sz w:val="28"/>
          <w:szCs w:val="28"/>
        </w:rPr>
      </w:pPr>
      <w:r w:rsidRPr="00422032">
        <w:rPr>
          <w:rFonts w:ascii="Lucida Handwriting" w:hAnsi="Lucida Handwriting"/>
          <w:sz w:val="28"/>
          <w:szCs w:val="28"/>
        </w:rPr>
        <w:t>From the Principal, Kathleen Prody</w:t>
      </w:r>
    </w:p>
    <w:p w14:paraId="06E96946" w14:textId="1F88E953" w:rsidR="000C6DC7" w:rsidRPr="00420183" w:rsidRDefault="00C06485">
      <w:pPr>
        <w:rPr>
          <w:rFonts w:asciiTheme="majorHAnsi" w:hAnsiTheme="majorHAnsi" w:cstheme="majorHAnsi"/>
          <w:sz w:val="24"/>
          <w:szCs w:val="24"/>
        </w:rPr>
      </w:pPr>
      <w:r w:rsidRPr="00420183">
        <w:rPr>
          <w:rFonts w:asciiTheme="majorHAnsi" w:hAnsiTheme="majorHAnsi" w:cstheme="majorHAns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27FA588" wp14:editId="388F263D">
            <wp:simplePos x="0" y="0"/>
            <wp:positionH relativeFrom="column">
              <wp:posOffset>4055110</wp:posOffset>
            </wp:positionH>
            <wp:positionV relativeFrom="paragraph">
              <wp:posOffset>257810</wp:posOffset>
            </wp:positionV>
            <wp:extent cx="2108200" cy="1531620"/>
            <wp:effectExtent l="0" t="0" r="6350" b="0"/>
            <wp:wrapTight wrapText="bothSides">
              <wp:wrapPolygon edited="0">
                <wp:start x="0" y="0"/>
                <wp:lineTo x="0" y="21224"/>
                <wp:lineTo x="21470" y="21224"/>
                <wp:lineTo x="21470" y="0"/>
                <wp:lineTo x="0" y="0"/>
              </wp:wrapPolygon>
            </wp:wrapTight>
            <wp:docPr id="1573934437" name="Picture 1" descr="Free Free Halloween Cliparts, Download Free Free Hallowe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Free Halloween Cliparts, Download Free Free Halloween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0183">
        <w:rPr>
          <w:rFonts w:asciiTheme="majorHAnsi" w:hAnsiTheme="majorHAnsi" w:cstheme="majorHAnsi"/>
          <w:sz w:val="24"/>
          <w:szCs w:val="24"/>
        </w:rPr>
        <w:t>Fall Updates!</w:t>
      </w:r>
    </w:p>
    <w:p w14:paraId="426E2D1D" w14:textId="0B71D57D" w:rsidR="00C06485" w:rsidRPr="00420183" w:rsidRDefault="00C06485">
      <w:pPr>
        <w:rPr>
          <w:rFonts w:asciiTheme="majorHAnsi" w:hAnsiTheme="majorHAnsi" w:cstheme="majorHAnsi"/>
          <w:sz w:val="24"/>
          <w:szCs w:val="24"/>
        </w:rPr>
      </w:pPr>
      <w:r w:rsidRPr="00420183">
        <w:rPr>
          <w:rFonts w:asciiTheme="majorHAnsi" w:hAnsiTheme="majorHAnsi" w:cstheme="majorHAnsi"/>
          <w:sz w:val="24"/>
          <w:szCs w:val="24"/>
        </w:rPr>
        <w:t xml:space="preserve">As we </w:t>
      </w:r>
      <w:r w:rsidR="00E61F2F" w:rsidRPr="00420183">
        <w:rPr>
          <w:rFonts w:asciiTheme="majorHAnsi" w:hAnsiTheme="majorHAnsi" w:cstheme="majorHAnsi"/>
          <w:sz w:val="24"/>
          <w:szCs w:val="24"/>
        </w:rPr>
        <w:t xml:space="preserve">approach the end of October, we have some fun activities planned for our students.  </w:t>
      </w:r>
      <w:r w:rsidR="006F3FCC" w:rsidRPr="00420183">
        <w:rPr>
          <w:rFonts w:asciiTheme="majorHAnsi" w:hAnsiTheme="majorHAnsi" w:cstheme="majorHAnsi"/>
          <w:sz w:val="24"/>
          <w:szCs w:val="24"/>
        </w:rPr>
        <w:t xml:space="preserve">On Friday, October 27, we will have our first school dance of the year.  </w:t>
      </w:r>
      <w:r w:rsidR="00DE51DB" w:rsidRPr="00420183">
        <w:rPr>
          <w:rFonts w:asciiTheme="majorHAnsi" w:hAnsiTheme="majorHAnsi" w:cstheme="majorHAnsi"/>
          <w:sz w:val="24"/>
          <w:szCs w:val="24"/>
        </w:rPr>
        <w:t>The dance will begin at 3:00 and will end at 4:30</w:t>
      </w:r>
      <w:r w:rsidR="00C32202" w:rsidRPr="00420183">
        <w:rPr>
          <w:rFonts w:asciiTheme="majorHAnsi" w:hAnsiTheme="majorHAnsi" w:cstheme="majorHAnsi"/>
          <w:sz w:val="24"/>
          <w:szCs w:val="24"/>
        </w:rPr>
        <w:t>. Students</w:t>
      </w:r>
      <w:r w:rsidR="00DE51DB" w:rsidRPr="00420183">
        <w:rPr>
          <w:rFonts w:asciiTheme="majorHAnsi" w:hAnsiTheme="majorHAnsi" w:cstheme="majorHAnsi"/>
          <w:sz w:val="24"/>
          <w:szCs w:val="24"/>
        </w:rPr>
        <w:t xml:space="preserve"> who leave the dance </w:t>
      </w:r>
      <w:r w:rsidR="00781BD8" w:rsidRPr="00420183">
        <w:rPr>
          <w:rFonts w:asciiTheme="majorHAnsi" w:hAnsiTheme="majorHAnsi" w:cstheme="majorHAnsi"/>
          <w:sz w:val="24"/>
          <w:szCs w:val="24"/>
        </w:rPr>
        <w:t xml:space="preserve">before the end </w:t>
      </w:r>
      <w:r w:rsidR="00DE51DB" w:rsidRPr="00420183">
        <w:rPr>
          <w:rFonts w:asciiTheme="majorHAnsi" w:hAnsiTheme="majorHAnsi" w:cstheme="majorHAnsi"/>
          <w:sz w:val="24"/>
          <w:szCs w:val="24"/>
        </w:rPr>
        <w:t xml:space="preserve">will not be allowed to return.  </w:t>
      </w:r>
      <w:r w:rsidR="00957923" w:rsidRPr="00420183">
        <w:rPr>
          <w:rFonts w:asciiTheme="majorHAnsi" w:hAnsiTheme="majorHAnsi" w:cstheme="majorHAnsi"/>
          <w:sz w:val="24"/>
          <w:szCs w:val="24"/>
        </w:rPr>
        <w:t>Tickets for the dance will go on sale this week.  Students can purchase tickets at the door; however, the price does increase</w:t>
      </w:r>
      <w:r w:rsidR="00C32202" w:rsidRPr="00420183">
        <w:rPr>
          <w:rFonts w:asciiTheme="majorHAnsi" w:hAnsiTheme="majorHAnsi" w:cstheme="majorHAnsi"/>
          <w:sz w:val="24"/>
          <w:szCs w:val="24"/>
        </w:rPr>
        <w:t>.  Tentatively, tickets are $3.00 during the week and $5.</w:t>
      </w:r>
      <w:r w:rsidR="00781BD8" w:rsidRPr="00420183">
        <w:rPr>
          <w:rFonts w:asciiTheme="majorHAnsi" w:hAnsiTheme="majorHAnsi" w:cstheme="majorHAnsi"/>
          <w:sz w:val="24"/>
          <w:szCs w:val="24"/>
        </w:rPr>
        <w:t>00</w:t>
      </w:r>
      <w:r w:rsidR="00C32202" w:rsidRPr="00420183">
        <w:rPr>
          <w:rFonts w:asciiTheme="majorHAnsi" w:hAnsiTheme="majorHAnsi" w:cstheme="majorHAnsi"/>
          <w:sz w:val="24"/>
          <w:szCs w:val="24"/>
        </w:rPr>
        <w:t xml:space="preserve"> at the door.  W</w:t>
      </w:r>
      <w:r w:rsidR="00781BD8" w:rsidRPr="00420183">
        <w:rPr>
          <w:rFonts w:asciiTheme="majorHAnsi" w:hAnsiTheme="majorHAnsi" w:cstheme="majorHAnsi"/>
          <w:sz w:val="24"/>
          <w:szCs w:val="24"/>
        </w:rPr>
        <w:t>e</w:t>
      </w:r>
      <w:r w:rsidR="00C32202" w:rsidRPr="00420183">
        <w:rPr>
          <w:rFonts w:asciiTheme="majorHAnsi" w:hAnsiTheme="majorHAnsi" w:cstheme="majorHAnsi"/>
          <w:sz w:val="24"/>
          <w:szCs w:val="24"/>
        </w:rPr>
        <w:t xml:space="preserve"> will let you know on Monday if those prices change.  </w:t>
      </w:r>
      <w:r w:rsidR="006F3FCC" w:rsidRPr="00420183">
        <w:rPr>
          <w:rFonts w:asciiTheme="majorHAnsi" w:hAnsiTheme="majorHAnsi" w:cstheme="majorHAnsi"/>
          <w:sz w:val="24"/>
          <w:szCs w:val="24"/>
        </w:rPr>
        <w:t>This will be a Halloween dance and students may we</w:t>
      </w:r>
      <w:r w:rsidR="00F06BEB" w:rsidRPr="00420183">
        <w:rPr>
          <w:rFonts w:asciiTheme="majorHAnsi" w:hAnsiTheme="majorHAnsi" w:cstheme="majorHAnsi"/>
          <w:sz w:val="24"/>
          <w:szCs w:val="24"/>
        </w:rPr>
        <w:t>ar</w:t>
      </w:r>
      <w:r w:rsidR="006F3FCC" w:rsidRPr="00420183">
        <w:rPr>
          <w:rFonts w:asciiTheme="majorHAnsi" w:hAnsiTheme="majorHAnsi" w:cstheme="majorHAnsi"/>
          <w:sz w:val="24"/>
          <w:szCs w:val="24"/>
        </w:rPr>
        <w:t xml:space="preserve"> costumes</w:t>
      </w:r>
      <w:r w:rsidR="00F06BEB" w:rsidRPr="00420183">
        <w:rPr>
          <w:rFonts w:asciiTheme="majorHAnsi" w:hAnsiTheme="majorHAnsi" w:cstheme="majorHAnsi"/>
          <w:sz w:val="24"/>
          <w:szCs w:val="24"/>
        </w:rPr>
        <w:t xml:space="preserve">.  Because we are having the costume dance on Friday, the students will be allowed to wear their Halloween </w:t>
      </w:r>
      <w:r w:rsidR="00B74B71" w:rsidRPr="00420183">
        <w:rPr>
          <w:rFonts w:asciiTheme="majorHAnsi" w:hAnsiTheme="majorHAnsi" w:cstheme="majorHAnsi"/>
          <w:sz w:val="24"/>
          <w:szCs w:val="24"/>
        </w:rPr>
        <w:t>costumes</w:t>
      </w:r>
      <w:r w:rsidR="00F06BEB" w:rsidRPr="00420183">
        <w:rPr>
          <w:rFonts w:asciiTheme="majorHAnsi" w:hAnsiTheme="majorHAnsi" w:cstheme="majorHAnsi"/>
          <w:sz w:val="24"/>
          <w:szCs w:val="24"/>
        </w:rPr>
        <w:t xml:space="preserve"> to school on that day.  On Tuesday, October 31, </w:t>
      </w:r>
      <w:r w:rsidR="00B3548A" w:rsidRPr="00420183">
        <w:rPr>
          <w:rFonts w:asciiTheme="majorHAnsi" w:hAnsiTheme="majorHAnsi" w:cstheme="majorHAnsi"/>
          <w:sz w:val="24"/>
          <w:szCs w:val="24"/>
        </w:rPr>
        <w:t xml:space="preserve">costumes will not be allowed; however, we encourage students to wear black and orange or their favorite Halloween </w:t>
      </w:r>
      <w:r w:rsidR="00794582" w:rsidRPr="00420183">
        <w:rPr>
          <w:rFonts w:asciiTheme="majorHAnsi" w:hAnsiTheme="majorHAnsi" w:cstheme="majorHAnsi"/>
          <w:sz w:val="24"/>
          <w:szCs w:val="24"/>
        </w:rPr>
        <w:t xml:space="preserve">sweatshirt or t-shirt. Please follow these rules for costumes: </w:t>
      </w:r>
    </w:p>
    <w:p w14:paraId="5A473379" w14:textId="77777777" w:rsidR="00081BCE" w:rsidRPr="00081BCE" w:rsidRDefault="00081BCE" w:rsidP="00081BCE">
      <w:pPr>
        <w:numPr>
          <w:ilvl w:val="1"/>
          <w:numId w:val="1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081BCE">
        <w:rPr>
          <w:rFonts w:asciiTheme="majorHAnsi" w:hAnsiTheme="majorHAnsi" w:cstheme="majorHAnsi"/>
          <w:sz w:val="24"/>
          <w:szCs w:val="24"/>
        </w:rPr>
        <w:t>No Masks (School or Dance)</w:t>
      </w:r>
    </w:p>
    <w:p w14:paraId="788E827E" w14:textId="0F550F5C" w:rsidR="00081BCE" w:rsidRPr="00081BCE" w:rsidRDefault="00081BCE" w:rsidP="00081BCE">
      <w:pPr>
        <w:numPr>
          <w:ilvl w:val="1"/>
          <w:numId w:val="1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081BCE">
        <w:rPr>
          <w:rFonts w:asciiTheme="majorHAnsi" w:hAnsiTheme="majorHAnsi" w:cstheme="majorHAnsi"/>
          <w:sz w:val="24"/>
          <w:szCs w:val="24"/>
        </w:rPr>
        <w:t>N</w:t>
      </w:r>
      <w:r w:rsidR="00311059">
        <w:rPr>
          <w:rFonts w:asciiTheme="majorHAnsi" w:hAnsiTheme="majorHAnsi" w:cstheme="majorHAnsi"/>
          <w:sz w:val="24"/>
          <w:szCs w:val="24"/>
        </w:rPr>
        <w:t>o</w:t>
      </w:r>
      <w:r w:rsidRPr="00081BCE">
        <w:rPr>
          <w:rFonts w:asciiTheme="majorHAnsi" w:hAnsiTheme="majorHAnsi" w:cstheme="majorHAnsi"/>
          <w:sz w:val="24"/>
          <w:szCs w:val="24"/>
        </w:rPr>
        <w:t xml:space="preserve"> Inflatable costumes (During School Hours)</w:t>
      </w:r>
    </w:p>
    <w:p w14:paraId="0E311E4D" w14:textId="77777777" w:rsidR="00081BCE" w:rsidRPr="00081BCE" w:rsidRDefault="00081BCE" w:rsidP="00081BCE">
      <w:pPr>
        <w:numPr>
          <w:ilvl w:val="1"/>
          <w:numId w:val="1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081BCE">
        <w:rPr>
          <w:rFonts w:asciiTheme="majorHAnsi" w:hAnsiTheme="majorHAnsi" w:cstheme="majorHAnsi"/>
          <w:sz w:val="24"/>
          <w:szCs w:val="24"/>
        </w:rPr>
        <w:t>No weapons or weapon like props</w:t>
      </w:r>
    </w:p>
    <w:p w14:paraId="0D6433A3" w14:textId="77777777" w:rsidR="00081BCE" w:rsidRPr="00081BCE" w:rsidRDefault="00081BCE" w:rsidP="00081BCE">
      <w:pPr>
        <w:numPr>
          <w:ilvl w:val="1"/>
          <w:numId w:val="1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081BCE">
        <w:rPr>
          <w:rFonts w:asciiTheme="majorHAnsi" w:hAnsiTheme="majorHAnsi" w:cstheme="majorHAnsi"/>
          <w:sz w:val="24"/>
          <w:szCs w:val="24"/>
        </w:rPr>
        <w:t>School appropriate</w:t>
      </w:r>
    </w:p>
    <w:p w14:paraId="581DA883" w14:textId="77777777" w:rsidR="00081BCE" w:rsidRPr="00081BCE" w:rsidRDefault="00081BCE" w:rsidP="00081BCE">
      <w:pPr>
        <w:numPr>
          <w:ilvl w:val="1"/>
          <w:numId w:val="1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081BCE">
        <w:rPr>
          <w:rFonts w:asciiTheme="majorHAnsi" w:hAnsiTheme="majorHAnsi" w:cstheme="majorHAnsi"/>
          <w:sz w:val="24"/>
          <w:szCs w:val="24"/>
        </w:rPr>
        <w:t xml:space="preserve">No changing at school </w:t>
      </w:r>
    </w:p>
    <w:p w14:paraId="04D6A18E" w14:textId="77777777" w:rsidR="00081BCE" w:rsidRPr="00081BCE" w:rsidRDefault="00081BCE" w:rsidP="00081BCE">
      <w:pPr>
        <w:numPr>
          <w:ilvl w:val="1"/>
          <w:numId w:val="1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081BCE">
        <w:rPr>
          <w:rFonts w:asciiTheme="majorHAnsi" w:hAnsiTheme="majorHAnsi" w:cstheme="majorHAnsi"/>
          <w:sz w:val="24"/>
          <w:szCs w:val="24"/>
        </w:rPr>
        <w:t>Must not be disruptive to the school day</w:t>
      </w:r>
    </w:p>
    <w:p w14:paraId="390070A5" w14:textId="1571C76C" w:rsidR="00081BCE" w:rsidRPr="00420183" w:rsidRDefault="00081BCE" w:rsidP="00081BCE">
      <w:pPr>
        <w:numPr>
          <w:ilvl w:val="1"/>
          <w:numId w:val="1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081BCE">
        <w:rPr>
          <w:rFonts w:asciiTheme="majorHAnsi" w:hAnsiTheme="majorHAnsi" w:cstheme="majorHAnsi"/>
          <w:sz w:val="24"/>
          <w:szCs w:val="24"/>
        </w:rPr>
        <w:t>Teachers</w:t>
      </w:r>
      <w:r w:rsidR="00B74B71" w:rsidRPr="00420183">
        <w:rPr>
          <w:rFonts w:asciiTheme="majorHAnsi" w:hAnsiTheme="majorHAnsi" w:cstheme="majorHAnsi"/>
          <w:sz w:val="24"/>
          <w:szCs w:val="24"/>
        </w:rPr>
        <w:t>/administration</w:t>
      </w:r>
      <w:r w:rsidRPr="00081BCE">
        <w:rPr>
          <w:rFonts w:asciiTheme="majorHAnsi" w:hAnsiTheme="majorHAnsi" w:cstheme="majorHAnsi"/>
          <w:sz w:val="24"/>
          <w:szCs w:val="24"/>
        </w:rPr>
        <w:t xml:space="preserve"> reserve the right to ask a student to change out of a </w:t>
      </w:r>
      <w:r w:rsidR="00B74B71" w:rsidRPr="00420183">
        <w:rPr>
          <w:rFonts w:asciiTheme="majorHAnsi" w:hAnsiTheme="majorHAnsi" w:cstheme="majorHAnsi"/>
          <w:sz w:val="24"/>
          <w:szCs w:val="24"/>
        </w:rPr>
        <w:t>costume</w:t>
      </w:r>
      <w:r w:rsidR="00C360A5" w:rsidRPr="00420183">
        <w:rPr>
          <w:rFonts w:asciiTheme="majorHAnsi" w:hAnsiTheme="majorHAnsi" w:cstheme="majorHAnsi"/>
          <w:sz w:val="24"/>
          <w:szCs w:val="24"/>
        </w:rPr>
        <w:t xml:space="preserve"> that does not follow the above guidelines.  </w:t>
      </w:r>
    </w:p>
    <w:p w14:paraId="3C050D19" w14:textId="77777777" w:rsidR="008A35E9" w:rsidRPr="00420183" w:rsidRDefault="008A35E9" w:rsidP="008A35E9">
      <w:pPr>
        <w:spacing w:after="0"/>
        <w:ind w:left="1440"/>
        <w:rPr>
          <w:rFonts w:asciiTheme="majorHAnsi" w:hAnsiTheme="majorHAnsi" w:cstheme="majorHAnsi"/>
          <w:sz w:val="24"/>
          <w:szCs w:val="24"/>
        </w:rPr>
      </w:pPr>
    </w:p>
    <w:p w14:paraId="434E9E02" w14:textId="7BB575BD" w:rsidR="00081BCE" w:rsidRPr="00420183" w:rsidRDefault="009122E2" w:rsidP="009122E2">
      <w:pPr>
        <w:numPr>
          <w:ilvl w:val="0"/>
          <w:numId w:val="1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420183">
        <w:rPr>
          <w:rFonts w:asciiTheme="majorHAnsi" w:hAnsiTheme="majorHAnsi" w:cstheme="majorHAnsi"/>
          <w:sz w:val="24"/>
          <w:szCs w:val="24"/>
        </w:rPr>
        <w:t xml:space="preserve">There will be a variety of activities for the students during the dance.  Some of these activities will have a small charge, usually </w:t>
      </w:r>
      <w:r w:rsidR="00E96620" w:rsidRPr="00420183">
        <w:rPr>
          <w:rFonts w:asciiTheme="majorHAnsi" w:hAnsiTheme="majorHAnsi" w:cstheme="majorHAnsi"/>
          <w:sz w:val="24"/>
          <w:szCs w:val="24"/>
        </w:rPr>
        <w:t xml:space="preserve">$1.00.  There will also be food available for purchase.  </w:t>
      </w:r>
    </w:p>
    <w:p w14:paraId="7E08C4AF" w14:textId="0ACD993A" w:rsidR="00081BCE" w:rsidRPr="00420183" w:rsidRDefault="00E96620" w:rsidP="009122E2">
      <w:pPr>
        <w:numPr>
          <w:ilvl w:val="0"/>
          <w:numId w:val="1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420183">
        <w:rPr>
          <w:rFonts w:asciiTheme="majorHAnsi" w:hAnsiTheme="majorHAnsi" w:cstheme="majorHAnsi"/>
          <w:sz w:val="24"/>
          <w:szCs w:val="24"/>
        </w:rPr>
        <w:t xml:space="preserve">We want the students to have fun; however, we want to be sure that the dance is safe and fun for all.  If a student is not able to comply with school rules and does not respond </w:t>
      </w:r>
      <w:r w:rsidR="00195F72" w:rsidRPr="00420183">
        <w:rPr>
          <w:rFonts w:asciiTheme="majorHAnsi" w:hAnsiTheme="majorHAnsi" w:cstheme="majorHAnsi"/>
          <w:sz w:val="24"/>
          <w:szCs w:val="24"/>
        </w:rPr>
        <w:t xml:space="preserve">appropriately </w:t>
      </w:r>
      <w:r w:rsidR="00C33C00" w:rsidRPr="00420183">
        <w:rPr>
          <w:rFonts w:asciiTheme="majorHAnsi" w:hAnsiTheme="majorHAnsi" w:cstheme="majorHAnsi"/>
          <w:sz w:val="24"/>
          <w:szCs w:val="24"/>
        </w:rPr>
        <w:t>t</w:t>
      </w:r>
      <w:r w:rsidR="00195F72" w:rsidRPr="00420183">
        <w:rPr>
          <w:rFonts w:asciiTheme="majorHAnsi" w:hAnsiTheme="majorHAnsi" w:cstheme="majorHAnsi"/>
          <w:sz w:val="24"/>
          <w:szCs w:val="24"/>
        </w:rPr>
        <w:t xml:space="preserve">o adults during the dance, the student will </w:t>
      </w:r>
      <w:r w:rsidR="00C33C00" w:rsidRPr="00420183">
        <w:rPr>
          <w:rFonts w:asciiTheme="majorHAnsi" w:hAnsiTheme="majorHAnsi" w:cstheme="majorHAnsi"/>
          <w:sz w:val="24"/>
          <w:szCs w:val="24"/>
        </w:rPr>
        <w:t xml:space="preserve">be asked to leave the dance and parents will be called.  </w:t>
      </w:r>
      <w:r w:rsidR="00C63744" w:rsidRPr="00420183">
        <w:rPr>
          <w:rFonts w:asciiTheme="majorHAnsi" w:hAnsiTheme="majorHAnsi" w:cstheme="majorHAnsi"/>
          <w:sz w:val="24"/>
          <w:szCs w:val="24"/>
        </w:rPr>
        <w:t xml:space="preserve">The student will </w:t>
      </w:r>
      <w:r w:rsidR="009B74E9" w:rsidRPr="00420183">
        <w:rPr>
          <w:rFonts w:asciiTheme="majorHAnsi" w:hAnsiTheme="majorHAnsi" w:cstheme="majorHAnsi"/>
          <w:sz w:val="24"/>
          <w:szCs w:val="24"/>
        </w:rPr>
        <w:t xml:space="preserve">be asked to </w:t>
      </w:r>
      <w:r w:rsidR="00C63744" w:rsidRPr="00420183">
        <w:rPr>
          <w:rFonts w:asciiTheme="majorHAnsi" w:hAnsiTheme="majorHAnsi" w:cstheme="majorHAnsi"/>
          <w:sz w:val="24"/>
          <w:szCs w:val="24"/>
        </w:rPr>
        <w:t xml:space="preserve">remain in the office until a parent arrives to pick the student up.  </w:t>
      </w:r>
    </w:p>
    <w:p w14:paraId="7640466B" w14:textId="6BF54AE6" w:rsidR="00081BCE" w:rsidRPr="00420183" w:rsidRDefault="008A35E9" w:rsidP="009122E2">
      <w:pPr>
        <w:numPr>
          <w:ilvl w:val="0"/>
          <w:numId w:val="1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420183">
        <w:rPr>
          <w:rFonts w:asciiTheme="majorHAnsi" w:hAnsiTheme="majorHAnsi" w:cstheme="majorHAnsi"/>
          <w:sz w:val="24"/>
          <w:szCs w:val="24"/>
        </w:rPr>
        <w:t>All dance expectations will be covered in Advisor this week</w:t>
      </w:r>
      <w:r w:rsidR="00CB66DA" w:rsidRPr="00420183">
        <w:rPr>
          <w:rFonts w:asciiTheme="majorHAnsi" w:hAnsiTheme="majorHAnsi" w:cstheme="majorHAnsi"/>
          <w:sz w:val="24"/>
          <w:szCs w:val="24"/>
        </w:rPr>
        <w:t xml:space="preserve">.  We want everyone to have fun and </w:t>
      </w:r>
      <w:r w:rsidR="00E4278B">
        <w:rPr>
          <w:rFonts w:asciiTheme="majorHAnsi" w:hAnsiTheme="majorHAnsi" w:cstheme="majorHAnsi"/>
          <w:sz w:val="24"/>
          <w:szCs w:val="24"/>
        </w:rPr>
        <w:t>to</w:t>
      </w:r>
      <w:r w:rsidR="00CB66DA" w:rsidRPr="00420183">
        <w:rPr>
          <w:rFonts w:asciiTheme="majorHAnsi" w:hAnsiTheme="majorHAnsi" w:cstheme="majorHAnsi"/>
          <w:sz w:val="24"/>
          <w:szCs w:val="24"/>
        </w:rPr>
        <w:t xml:space="preserve"> </w:t>
      </w:r>
      <w:r w:rsidR="00E4278B">
        <w:rPr>
          <w:rFonts w:asciiTheme="majorHAnsi" w:hAnsiTheme="majorHAnsi" w:cstheme="majorHAnsi"/>
          <w:sz w:val="24"/>
          <w:szCs w:val="24"/>
        </w:rPr>
        <w:t xml:space="preserve">be </w:t>
      </w:r>
      <w:r w:rsidR="00CB66DA" w:rsidRPr="00420183">
        <w:rPr>
          <w:rFonts w:asciiTheme="majorHAnsi" w:hAnsiTheme="majorHAnsi" w:cstheme="majorHAnsi"/>
          <w:sz w:val="24"/>
          <w:szCs w:val="24"/>
        </w:rPr>
        <w:t>safe!!</w:t>
      </w:r>
      <w:r w:rsidR="004B22E9" w:rsidRPr="00420183">
        <w:rPr>
          <w:rFonts w:asciiTheme="majorHAnsi" w:hAnsiTheme="majorHAnsi" w:cstheme="majorHAnsi"/>
          <w:sz w:val="24"/>
          <w:szCs w:val="24"/>
        </w:rPr>
        <w:t xml:space="preserve"> Students must attend school the entire day to go to the dance.</w:t>
      </w:r>
    </w:p>
    <w:p w14:paraId="1BC35845" w14:textId="5953AC00" w:rsidR="00081BCE" w:rsidRPr="00081BCE" w:rsidRDefault="00B959F6" w:rsidP="00B959F6">
      <w:pPr>
        <w:spacing w:after="0"/>
        <w:ind w:left="720"/>
        <w:rPr>
          <w:rFonts w:asciiTheme="majorHAnsi" w:hAnsiTheme="majorHAnsi" w:cstheme="majorHAnsi"/>
          <w:sz w:val="24"/>
          <w:szCs w:val="24"/>
        </w:rPr>
      </w:pPr>
      <w:r w:rsidRPr="00420183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E0364F4" wp14:editId="68F2C3FF">
            <wp:simplePos x="0" y="0"/>
            <wp:positionH relativeFrom="column">
              <wp:posOffset>1577340</wp:posOffset>
            </wp:positionH>
            <wp:positionV relativeFrom="paragraph">
              <wp:posOffset>50800</wp:posOffset>
            </wp:positionV>
            <wp:extent cx="2339340" cy="533400"/>
            <wp:effectExtent l="0" t="0" r="3810" b="0"/>
            <wp:wrapTight wrapText="bothSides">
              <wp:wrapPolygon edited="0">
                <wp:start x="0" y="0"/>
                <wp:lineTo x="0" y="20829"/>
                <wp:lineTo x="21459" y="20829"/>
                <wp:lineTo x="21459" y="0"/>
                <wp:lineTo x="0" y="0"/>
              </wp:wrapPolygon>
            </wp:wrapTight>
            <wp:docPr id="1091989264" name="Picture 2" descr="Halloween Clipart Images, Download Free Halloween Party PNG Imag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lloween Clipart Images, Download Free Halloween Party PNG Images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4CB7CA" w14:textId="77777777" w:rsidR="00794582" w:rsidRPr="00420183" w:rsidRDefault="00794582">
      <w:pPr>
        <w:rPr>
          <w:rFonts w:asciiTheme="majorHAnsi" w:hAnsiTheme="majorHAnsi" w:cstheme="majorHAnsi"/>
          <w:sz w:val="24"/>
          <w:szCs w:val="24"/>
        </w:rPr>
      </w:pPr>
    </w:p>
    <w:p w14:paraId="19F63115" w14:textId="36EE3697" w:rsidR="00B959F6" w:rsidRPr="00420183" w:rsidRDefault="00B959F6">
      <w:pPr>
        <w:rPr>
          <w:rFonts w:asciiTheme="majorHAnsi" w:hAnsiTheme="majorHAnsi" w:cstheme="majorHAnsi"/>
          <w:sz w:val="24"/>
          <w:szCs w:val="24"/>
        </w:rPr>
      </w:pPr>
      <w:r w:rsidRPr="00420183">
        <w:rPr>
          <w:rFonts w:asciiTheme="majorHAnsi" w:hAnsiTheme="majorHAnsi" w:cstheme="majorHAnsi"/>
          <w:sz w:val="24"/>
          <w:szCs w:val="24"/>
        </w:rPr>
        <w:lastRenderedPageBreak/>
        <w:t xml:space="preserve">Quarter </w:t>
      </w:r>
      <w:r w:rsidR="00656065" w:rsidRPr="00420183">
        <w:rPr>
          <w:rFonts w:asciiTheme="majorHAnsi" w:hAnsiTheme="majorHAnsi" w:cstheme="majorHAnsi"/>
          <w:sz w:val="24"/>
          <w:szCs w:val="24"/>
        </w:rPr>
        <w:t>Grades</w:t>
      </w:r>
    </w:p>
    <w:p w14:paraId="772EDCF0" w14:textId="67FC8321" w:rsidR="00656065" w:rsidRPr="00420183" w:rsidRDefault="009E6C8F">
      <w:pPr>
        <w:rPr>
          <w:sz w:val="24"/>
          <w:szCs w:val="24"/>
        </w:rPr>
      </w:pPr>
      <w:r w:rsidRPr="00420183">
        <w:rPr>
          <w:rFonts w:asciiTheme="majorHAnsi" w:hAnsiTheme="majorHAnsi" w:cstheme="majorHAnsi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1705922A" wp14:editId="191D9458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672465" cy="718949"/>
            <wp:effectExtent l="0" t="0" r="0" b="5080"/>
            <wp:wrapTight wrapText="bothSides">
              <wp:wrapPolygon edited="0">
                <wp:start x="0" y="0"/>
                <wp:lineTo x="0" y="21180"/>
                <wp:lineTo x="20805" y="21180"/>
                <wp:lineTo x="20805" y="0"/>
                <wp:lineTo x="0" y="0"/>
              </wp:wrapPolygon>
            </wp:wrapTight>
            <wp:docPr id="48454809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7189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0183">
        <w:rPr>
          <w:rFonts w:asciiTheme="majorHAnsi" w:hAnsiTheme="majorHAnsi" w:cstheme="majorHAnsi"/>
          <w:sz w:val="24"/>
          <w:szCs w:val="24"/>
        </w:rPr>
        <w:t xml:space="preserve">November 3 is the end of Quarter 1.  This week students need to check PowerSchool for any make-up work and have it in </w:t>
      </w:r>
      <w:r w:rsidR="00DB15C4" w:rsidRPr="00420183">
        <w:rPr>
          <w:rFonts w:asciiTheme="majorHAnsi" w:hAnsiTheme="majorHAnsi" w:cstheme="majorHAnsi"/>
          <w:sz w:val="24"/>
          <w:szCs w:val="24"/>
        </w:rPr>
        <w:t xml:space="preserve">by the teacher deadline.  Once quarter grades are posted, changes will not be made.  Parents can look on PowerSchool to learn if a student is missing work.  Go to PowerSchool and click on each individual grade to look at the list of assignments for that class and the grade earned on each one. </w:t>
      </w:r>
      <w:r w:rsidR="009A543E">
        <w:rPr>
          <w:rFonts w:asciiTheme="majorHAnsi" w:hAnsiTheme="majorHAnsi" w:cstheme="majorHAnsi"/>
          <w:sz w:val="24"/>
          <w:szCs w:val="24"/>
        </w:rPr>
        <w:t xml:space="preserve">Please contact the teacher if you have questions. </w:t>
      </w:r>
      <w:r w:rsidR="00DB15C4" w:rsidRPr="00420183">
        <w:rPr>
          <w:rFonts w:asciiTheme="majorHAnsi" w:hAnsiTheme="majorHAnsi" w:cstheme="majorHAnsi"/>
          <w:sz w:val="24"/>
          <w:szCs w:val="24"/>
        </w:rPr>
        <w:t xml:space="preserve"> </w:t>
      </w:r>
      <w:r w:rsidR="00B04F40" w:rsidRPr="00420183">
        <w:rPr>
          <w:rFonts w:asciiTheme="majorHAnsi" w:hAnsiTheme="majorHAnsi" w:cstheme="majorHAnsi"/>
          <w:sz w:val="24"/>
          <w:szCs w:val="24"/>
        </w:rPr>
        <w:t xml:space="preserve">We will email </w:t>
      </w:r>
      <w:r w:rsidR="005B7730" w:rsidRPr="00420183">
        <w:rPr>
          <w:rFonts w:asciiTheme="majorHAnsi" w:hAnsiTheme="majorHAnsi" w:cstheme="majorHAnsi"/>
          <w:sz w:val="24"/>
          <w:szCs w:val="24"/>
        </w:rPr>
        <w:t>report cards</w:t>
      </w:r>
      <w:r w:rsidR="00B04F40" w:rsidRPr="00420183">
        <w:rPr>
          <w:rFonts w:asciiTheme="majorHAnsi" w:hAnsiTheme="majorHAnsi" w:cstheme="majorHAnsi"/>
          <w:sz w:val="24"/>
          <w:szCs w:val="24"/>
        </w:rPr>
        <w:t xml:space="preserve"> by November </w:t>
      </w:r>
      <w:r w:rsidR="008D324E" w:rsidRPr="00420183">
        <w:rPr>
          <w:rFonts w:asciiTheme="majorHAnsi" w:hAnsiTheme="majorHAnsi" w:cstheme="majorHAnsi"/>
          <w:sz w:val="24"/>
          <w:szCs w:val="24"/>
        </w:rPr>
        <w:t xml:space="preserve">10.  If you would like a printed copy, please contact the school.  </w:t>
      </w:r>
      <w:r w:rsidR="005B7730" w:rsidRPr="00420183">
        <w:rPr>
          <w:rFonts w:asciiTheme="majorHAnsi" w:hAnsiTheme="majorHAnsi" w:cstheme="majorHAnsi"/>
          <w:sz w:val="24"/>
          <w:szCs w:val="24"/>
        </w:rPr>
        <w:t xml:space="preserve">If you do not receive an email with </w:t>
      </w:r>
      <w:r w:rsidR="0025763D">
        <w:rPr>
          <w:rFonts w:asciiTheme="majorHAnsi" w:hAnsiTheme="majorHAnsi" w:cstheme="majorHAnsi"/>
          <w:sz w:val="24"/>
          <w:szCs w:val="24"/>
        </w:rPr>
        <w:t>y</w:t>
      </w:r>
      <w:r w:rsidR="005B7730" w:rsidRPr="00420183">
        <w:rPr>
          <w:rFonts w:asciiTheme="majorHAnsi" w:hAnsiTheme="majorHAnsi" w:cstheme="majorHAnsi"/>
          <w:sz w:val="24"/>
          <w:szCs w:val="24"/>
        </w:rPr>
        <w:t>our child’s report card by November 10, please contact us</w:t>
      </w:r>
      <w:r w:rsidR="00E71D91" w:rsidRPr="00420183">
        <w:rPr>
          <w:rFonts w:asciiTheme="majorHAnsi" w:hAnsiTheme="majorHAnsi" w:cstheme="majorHAnsi"/>
          <w:sz w:val="24"/>
          <w:szCs w:val="24"/>
        </w:rPr>
        <w:t xml:space="preserve"> at </w:t>
      </w:r>
      <w:hyperlink r:id="rId10" w:history="1">
        <w:r w:rsidR="004B22E9" w:rsidRPr="00420183">
          <w:rPr>
            <w:rStyle w:val="Hyperlink"/>
            <w:rFonts w:ascii="Oswald" w:hAnsi="Oswald"/>
            <w:sz w:val="24"/>
            <w:szCs w:val="24"/>
            <w:bdr w:val="none" w:sz="0" w:space="0" w:color="auto" w:frame="1"/>
            <w:shd w:val="clear" w:color="auto" w:fill="F7F7F7"/>
          </w:rPr>
          <w:t>cranderson@helenaschools.org</w:t>
        </w:r>
      </w:hyperlink>
      <w:r w:rsidR="004B22E9" w:rsidRPr="00420183">
        <w:rPr>
          <w:sz w:val="24"/>
          <w:szCs w:val="24"/>
        </w:rPr>
        <w:t>.</w:t>
      </w:r>
    </w:p>
    <w:p w14:paraId="10A2B237" w14:textId="5853B154" w:rsidR="0011701D" w:rsidRPr="00420183" w:rsidRDefault="0011701D">
      <w:pPr>
        <w:rPr>
          <w:sz w:val="24"/>
          <w:szCs w:val="24"/>
        </w:rPr>
      </w:pPr>
      <w:r w:rsidRPr="00420183">
        <w:rPr>
          <w:sz w:val="24"/>
          <w:szCs w:val="24"/>
        </w:rPr>
        <w:t>8</w:t>
      </w:r>
      <w:r w:rsidRPr="00420183">
        <w:rPr>
          <w:sz w:val="24"/>
          <w:szCs w:val="24"/>
          <w:vertAlign w:val="superscript"/>
        </w:rPr>
        <w:t>th</w:t>
      </w:r>
      <w:r w:rsidRPr="00420183">
        <w:rPr>
          <w:sz w:val="24"/>
          <w:szCs w:val="24"/>
        </w:rPr>
        <w:t xml:space="preserve"> Grade Field Trip</w:t>
      </w:r>
    </w:p>
    <w:p w14:paraId="60A51FEA" w14:textId="5D091E8B" w:rsidR="0000115D" w:rsidRPr="00420183" w:rsidRDefault="0011701D">
      <w:pPr>
        <w:rPr>
          <w:sz w:val="24"/>
          <w:szCs w:val="24"/>
        </w:rPr>
      </w:pPr>
      <w:r w:rsidRPr="00420183">
        <w:rPr>
          <w:sz w:val="24"/>
          <w:szCs w:val="24"/>
        </w:rPr>
        <w:t>The 8</w:t>
      </w:r>
      <w:r w:rsidRPr="00420183">
        <w:rPr>
          <w:sz w:val="24"/>
          <w:szCs w:val="24"/>
          <w:vertAlign w:val="superscript"/>
        </w:rPr>
        <w:t>th</w:t>
      </w:r>
      <w:r w:rsidRPr="00420183">
        <w:rPr>
          <w:sz w:val="24"/>
          <w:szCs w:val="24"/>
        </w:rPr>
        <w:t xml:space="preserve"> grade will go to Montana Wild on Monday or Tuesday, depending on what team they are on.  Students should dress appropriately for cold and possibl</w:t>
      </w:r>
      <w:r w:rsidR="00F54333">
        <w:rPr>
          <w:sz w:val="24"/>
          <w:szCs w:val="24"/>
        </w:rPr>
        <w:t>y</w:t>
      </w:r>
      <w:r w:rsidRPr="00420183">
        <w:rPr>
          <w:sz w:val="24"/>
          <w:szCs w:val="24"/>
        </w:rPr>
        <w:t xml:space="preserve"> wet weather.  </w:t>
      </w:r>
    </w:p>
    <w:p w14:paraId="6B5B5033" w14:textId="6CEBEB06" w:rsidR="00A327CC" w:rsidRPr="00A327CC" w:rsidRDefault="00A327CC" w:rsidP="00A327CC">
      <w:pPr>
        <w:numPr>
          <w:ilvl w:val="0"/>
          <w:numId w:val="2"/>
        </w:numPr>
        <w:spacing w:after="0"/>
        <w:rPr>
          <w:sz w:val="24"/>
          <w:szCs w:val="24"/>
        </w:rPr>
      </w:pPr>
      <w:r w:rsidRPr="00A327CC">
        <w:rPr>
          <w:sz w:val="24"/>
          <w:szCs w:val="24"/>
        </w:rPr>
        <w:t>Monday, October 23– 406 to Montana Wild, 8:10 -11:25</w:t>
      </w:r>
    </w:p>
    <w:p w14:paraId="292096E9" w14:textId="51A3F191" w:rsidR="00A327CC" w:rsidRPr="00A327CC" w:rsidRDefault="00A327CC" w:rsidP="00A327CC">
      <w:pPr>
        <w:numPr>
          <w:ilvl w:val="0"/>
          <w:numId w:val="2"/>
        </w:numPr>
        <w:spacing w:after="0"/>
        <w:rPr>
          <w:sz w:val="24"/>
          <w:szCs w:val="24"/>
        </w:rPr>
      </w:pPr>
      <w:r w:rsidRPr="00A327CC">
        <w:rPr>
          <w:sz w:val="24"/>
          <w:szCs w:val="24"/>
        </w:rPr>
        <w:t>Tuesday, October 24– Vigilante to Montana Wild, 8:10 to 11:25</w:t>
      </w:r>
    </w:p>
    <w:p w14:paraId="624A2F26" w14:textId="70684B5C" w:rsidR="00A327CC" w:rsidRPr="00A327CC" w:rsidRDefault="00A327CC" w:rsidP="00A327CC">
      <w:pPr>
        <w:numPr>
          <w:ilvl w:val="0"/>
          <w:numId w:val="2"/>
        </w:numPr>
        <w:spacing w:after="0"/>
        <w:rPr>
          <w:sz w:val="24"/>
          <w:szCs w:val="24"/>
        </w:rPr>
      </w:pPr>
      <w:r w:rsidRPr="00A327CC">
        <w:rPr>
          <w:sz w:val="24"/>
          <w:szCs w:val="24"/>
        </w:rPr>
        <w:t>Tuesday, October 24– Big Sky to Montana Wild, 11:35 to 2:40</w:t>
      </w:r>
    </w:p>
    <w:p w14:paraId="779867C2" w14:textId="77777777" w:rsidR="00A327CC" w:rsidRPr="00420183" w:rsidRDefault="00A327CC">
      <w:pPr>
        <w:rPr>
          <w:sz w:val="24"/>
          <w:szCs w:val="24"/>
        </w:rPr>
      </w:pPr>
    </w:p>
    <w:p w14:paraId="229F7583" w14:textId="0544DD78" w:rsidR="00E83774" w:rsidRPr="00420183" w:rsidRDefault="00A553BE">
      <w:pPr>
        <w:rPr>
          <w:sz w:val="24"/>
          <w:szCs w:val="24"/>
        </w:rPr>
      </w:pPr>
      <w:r w:rsidRPr="00420183">
        <w:rPr>
          <w:sz w:val="24"/>
          <w:szCs w:val="24"/>
        </w:rPr>
        <w:t xml:space="preserve">This year we are starting end of quarter grade level assemblies to recognize students for accomplishments during the quarter.  </w:t>
      </w:r>
      <w:r w:rsidR="00611585" w:rsidRPr="00420183">
        <w:rPr>
          <w:sz w:val="24"/>
          <w:szCs w:val="24"/>
        </w:rPr>
        <w:t xml:space="preserve">These will be short </w:t>
      </w:r>
      <w:r w:rsidR="0046569B" w:rsidRPr="00420183">
        <w:rPr>
          <w:sz w:val="24"/>
          <w:szCs w:val="24"/>
        </w:rPr>
        <w:t xml:space="preserve">20-minute </w:t>
      </w:r>
      <w:r w:rsidR="00E83774" w:rsidRPr="00420183">
        <w:rPr>
          <w:sz w:val="24"/>
          <w:szCs w:val="24"/>
        </w:rPr>
        <w:t>assemblies</w:t>
      </w:r>
      <w:r w:rsidR="0046569B" w:rsidRPr="00420183">
        <w:rPr>
          <w:sz w:val="24"/>
          <w:szCs w:val="24"/>
        </w:rPr>
        <w:t>,</w:t>
      </w:r>
      <w:r w:rsidR="00E83774" w:rsidRPr="00420183">
        <w:rPr>
          <w:sz w:val="24"/>
          <w:szCs w:val="24"/>
        </w:rPr>
        <w:t xml:space="preserve"> but hopefully, fun for the kids.  Parents are welcome to attend. </w:t>
      </w:r>
    </w:p>
    <w:p w14:paraId="00BE3A63" w14:textId="5AA99933" w:rsidR="00FB5219" w:rsidRPr="00420183" w:rsidRDefault="00A553BE">
      <w:pPr>
        <w:rPr>
          <w:sz w:val="24"/>
          <w:szCs w:val="24"/>
        </w:rPr>
      </w:pPr>
      <w:r w:rsidRPr="00420183">
        <w:rPr>
          <w:sz w:val="24"/>
          <w:szCs w:val="24"/>
        </w:rPr>
        <w:t>Our first assemblies will be</w:t>
      </w:r>
      <w:r w:rsidR="005905B5" w:rsidRPr="00420183">
        <w:rPr>
          <w:sz w:val="24"/>
          <w:szCs w:val="24"/>
        </w:rPr>
        <w:t>:</w:t>
      </w:r>
    </w:p>
    <w:p w14:paraId="4B394123" w14:textId="4583EAEE" w:rsidR="00226C8A" w:rsidRPr="00005C3B" w:rsidRDefault="00226C8A" w:rsidP="00226C8A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005C3B">
        <w:rPr>
          <w:sz w:val="24"/>
          <w:szCs w:val="24"/>
        </w:rPr>
        <w:t>November 7: 6</w:t>
      </w:r>
      <w:r w:rsidRPr="00005C3B">
        <w:rPr>
          <w:sz w:val="24"/>
          <w:szCs w:val="24"/>
          <w:vertAlign w:val="superscript"/>
        </w:rPr>
        <w:t>th</w:t>
      </w:r>
      <w:r w:rsidRPr="00005C3B">
        <w:rPr>
          <w:sz w:val="24"/>
          <w:szCs w:val="24"/>
        </w:rPr>
        <w:t xml:space="preserve"> and 8</w:t>
      </w:r>
      <w:r w:rsidRPr="00005C3B">
        <w:rPr>
          <w:sz w:val="24"/>
          <w:szCs w:val="24"/>
          <w:vertAlign w:val="superscript"/>
        </w:rPr>
        <w:t>th</w:t>
      </w:r>
      <w:r w:rsidRPr="00005C3B">
        <w:rPr>
          <w:sz w:val="24"/>
          <w:szCs w:val="24"/>
        </w:rPr>
        <w:t xml:space="preserve"> grades during advisor time in the upper gym</w:t>
      </w:r>
    </w:p>
    <w:p w14:paraId="4638E9C5" w14:textId="7619C8D9" w:rsidR="005905B5" w:rsidRPr="00005C3B" w:rsidRDefault="005905B5" w:rsidP="004C7410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 w:rsidRPr="00005C3B">
        <w:rPr>
          <w:sz w:val="24"/>
          <w:szCs w:val="24"/>
        </w:rPr>
        <w:t>6</w:t>
      </w:r>
      <w:r w:rsidRPr="00005C3B">
        <w:rPr>
          <w:sz w:val="24"/>
          <w:szCs w:val="24"/>
          <w:vertAlign w:val="superscript"/>
        </w:rPr>
        <w:t>th</w:t>
      </w:r>
      <w:r w:rsidRPr="00005C3B">
        <w:rPr>
          <w:sz w:val="24"/>
          <w:szCs w:val="24"/>
        </w:rPr>
        <w:t xml:space="preserve">: </w:t>
      </w:r>
      <w:r w:rsidR="004C7410" w:rsidRPr="00005C3B">
        <w:rPr>
          <w:sz w:val="24"/>
          <w:szCs w:val="24"/>
        </w:rPr>
        <w:t>2:21</w:t>
      </w:r>
    </w:p>
    <w:p w14:paraId="3CCC721E" w14:textId="4209E3A1" w:rsidR="004C7410" w:rsidRPr="00005C3B" w:rsidRDefault="004C7410" w:rsidP="004C7410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 w:rsidRPr="00005C3B">
        <w:rPr>
          <w:sz w:val="24"/>
          <w:szCs w:val="24"/>
        </w:rPr>
        <w:t>8</w:t>
      </w:r>
      <w:r w:rsidRPr="00005C3B">
        <w:rPr>
          <w:sz w:val="24"/>
          <w:szCs w:val="24"/>
          <w:vertAlign w:val="superscript"/>
        </w:rPr>
        <w:t>th</w:t>
      </w:r>
      <w:r w:rsidRPr="00005C3B">
        <w:rPr>
          <w:sz w:val="24"/>
          <w:szCs w:val="24"/>
        </w:rPr>
        <w:t>: 11:54</w:t>
      </w:r>
    </w:p>
    <w:p w14:paraId="6E84C104" w14:textId="31A6218B" w:rsidR="00226C8A" w:rsidRPr="00005C3B" w:rsidRDefault="00226C8A" w:rsidP="00226C8A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005C3B">
        <w:rPr>
          <w:sz w:val="24"/>
          <w:szCs w:val="24"/>
        </w:rPr>
        <w:t>November 8: 7</w:t>
      </w:r>
      <w:r w:rsidRPr="00005C3B">
        <w:rPr>
          <w:sz w:val="24"/>
          <w:szCs w:val="24"/>
          <w:vertAlign w:val="superscript"/>
        </w:rPr>
        <w:t>th</w:t>
      </w:r>
      <w:r w:rsidRPr="00005C3B">
        <w:rPr>
          <w:sz w:val="24"/>
          <w:szCs w:val="24"/>
        </w:rPr>
        <w:t xml:space="preserve"> grade during advisor</w:t>
      </w:r>
      <w:r w:rsidR="004C7410" w:rsidRPr="00005C3B">
        <w:rPr>
          <w:sz w:val="24"/>
          <w:szCs w:val="24"/>
        </w:rPr>
        <w:t xml:space="preserve"> @ 2:21</w:t>
      </w:r>
      <w:r w:rsidRPr="00005C3B">
        <w:rPr>
          <w:sz w:val="24"/>
          <w:szCs w:val="24"/>
        </w:rPr>
        <w:t xml:space="preserve"> in the upper gym.</w:t>
      </w:r>
    </w:p>
    <w:p w14:paraId="42EAF525" w14:textId="77777777" w:rsidR="00A52863" w:rsidRDefault="00A52863" w:rsidP="00A52863">
      <w:pPr>
        <w:spacing w:after="0"/>
        <w:rPr>
          <w:b/>
          <w:bCs/>
          <w:sz w:val="24"/>
          <w:szCs w:val="24"/>
        </w:rPr>
      </w:pPr>
    </w:p>
    <w:p w14:paraId="3748CA09" w14:textId="1C1A41BD" w:rsidR="00A52863" w:rsidRPr="00A52863" w:rsidRDefault="00765CC8" w:rsidP="00A52863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Tuesday</w:t>
      </w:r>
      <w:r w:rsidR="00A52863">
        <w:rPr>
          <w:b/>
          <w:bCs/>
          <w:sz w:val="24"/>
          <w:szCs w:val="24"/>
        </w:rPr>
        <w:t xml:space="preserve">, October </w:t>
      </w:r>
      <w:r w:rsidR="007F1565">
        <w:rPr>
          <w:b/>
          <w:bCs/>
          <w:sz w:val="24"/>
          <w:szCs w:val="24"/>
        </w:rPr>
        <w:t>24, is Picture Make-up Day for CR Anderson.</w:t>
      </w:r>
    </w:p>
    <w:p w14:paraId="608801E5" w14:textId="202BC981" w:rsidR="00226C8A" w:rsidRDefault="007772F7">
      <w:pPr>
        <w:rPr>
          <w:b/>
          <w:bCs/>
          <w:noProof/>
        </w:rPr>
      </w:pPr>
      <w:r>
        <w:rPr>
          <w:rFonts w:asciiTheme="majorHAnsi" w:hAnsiTheme="majorHAnsi" w:cstheme="majorHAnsi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15E0983B" wp14:editId="41B12625">
            <wp:simplePos x="0" y="0"/>
            <wp:positionH relativeFrom="column">
              <wp:posOffset>3314700</wp:posOffset>
            </wp:positionH>
            <wp:positionV relativeFrom="paragraph">
              <wp:posOffset>205105</wp:posOffset>
            </wp:positionV>
            <wp:extent cx="2524760" cy="1897380"/>
            <wp:effectExtent l="0" t="0" r="8890" b="7620"/>
            <wp:wrapTight wrapText="bothSides">
              <wp:wrapPolygon edited="0">
                <wp:start x="0" y="0"/>
                <wp:lineTo x="0" y="21470"/>
                <wp:lineTo x="21513" y="21470"/>
                <wp:lineTo x="21513" y="0"/>
                <wp:lineTo x="0" y="0"/>
              </wp:wrapPolygon>
            </wp:wrapTight>
            <wp:docPr id="89780927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24760" cy="1897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954018" w14:textId="1ED69352" w:rsidR="00027427" w:rsidRPr="00094BCF" w:rsidRDefault="00027427">
      <w:pPr>
        <w:rPr>
          <w:rFonts w:asciiTheme="majorHAnsi" w:hAnsiTheme="majorHAnsi" w:cstheme="majorHAnsi"/>
          <w:sz w:val="28"/>
          <w:szCs w:val="28"/>
        </w:rPr>
      </w:pPr>
      <w:r w:rsidRPr="00005C3B">
        <w:rPr>
          <w:rFonts w:asciiTheme="majorHAnsi" w:hAnsiTheme="majorHAnsi" w:cstheme="majorHAnsi"/>
          <w:noProof/>
          <w:sz w:val="28"/>
          <w:szCs w:val="28"/>
        </w:rPr>
        <w:t xml:space="preserve">The weather </w:t>
      </w:r>
      <w:r w:rsidR="001F1298" w:rsidRPr="00005C3B">
        <w:rPr>
          <w:rFonts w:asciiTheme="majorHAnsi" w:hAnsiTheme="majorHAnsi" w:cstheme="majorHAnsi"/>
          <w:noProof/>
          <w:sz w:val="28"/>
          <w:szCs w:val="28"/>
        </w:rPr>
        <w:t xml:space="preserve">is forcast to turn to winter this week.  Please be sure that students are dressed appropriately </w:t>
      </w:r>
      <w:r w:rsidR="007772F7">
        <w:rPr>
          <w:rFonts w:asciiTheme="majorHAnsi" w:hAnsiTheme="majorHAnsi" w:cstheme="majorHAnsi"/>
          <w:noProof/>
          <w:sz w:val="28"/>
          <w:szCs w:val="28"/>
        </w:rPr>
        <w:t>t</w:t>
      </w:r>
      <w:r w:rsidR="001F1298" w:rsidRPr="00005C3B">
        <w:rPr>
          <w:rFonts w:asciiTheme="majorHAnsi" w:hAnsiTheme="majorHAnsi" w:cstheme="majorHAnsi"/>
          <w:noProof/>
          <w:sz w:val="28"/>
          <w:szCs w:val="28"/>
        </w:rPr>
        <w:t xml:space="preserve">o be outdoors.  The school doors open at 7:50 in the morning and students go outside for </w:t>
      </w:r>
      <w:r w:rsidR="00005C3B" w:rsidRPr="00005C3B">
        <w:rPr>
          <w:rFonts w:asciiTheme="majorHAnsi" w:hAnsiTheme="majorHAnsi" w:cstheme="majorHAnsi"/>
          <w:noProof/>
          <w:sz w:val="28"/>
          <w:szCs w:val="28"/>
        </w:rPr>
        <w:t xml:space="preserve">lunch break.  </w:t>
      </w:r>
      <w:r w:rsidR="007772F7">
        <w:rPr>
          <w:rFonts w:asciiTheme="majorHAnsi" w:hAnsiTheme="majorHAnsi" w:cstheme="majorHAnsi"/>
          <w:noProof/>
          <w:sz w:val="28"/>
          <w:szCs w:val="28"/>
        </w:rPr>
        <w:t xml:space="preserve">The doors do not open early until </w:t>
      </w:r>
      <w:r w:rsidR="00094BCF" w:rsidRPr="00094BCF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the </w:t>
      </w:r>
      <w:r w:rsidR="00094BCF" w:rsidRPr="00094BCF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temperature</w:t>
      </w:r>
      <w:r w:rsidR="007772F7" w:rsidRPr="00094BCF">
        <w:rPr>
          <w:rFonts w:asciiTheme="majorHAnsi" w:hAnsiTheme="majorHAnsi" w:cstheme="majorHAnsi"/>
          <w:noProof/>
          <w:sz w:val="28"/>
          <w:szCs w:val="28"/>
        </w:rPr>
        <w:t xml:space="preserve"> drop</w:t>
      </w:r>
      <w:r w:rsidR="00094BCF" w:rsidRPr="00094BCF">
        <w:rPr>
          <w:rFonts w:asciiTheme="majorHAnsi" w:hAnsiTheme="majorHAnsi" w:cstheme="majorHAnsi"/>
          <w:noProof/>
          <w:sz w:val="28"/>
          <w:szCs w:val="28"/>
        </w:rPr>
        <w:t>s</w:t>
      </w:r>
      <w:r w:rsidR="007772F7" w:rsidRPr="00094BCF">
        <w:rPr>
          <w:rFonts w:asciiTheme="majorHAnsi" w:hAnsiTheme="majorHAnsi" w:cstheme="majorHAnsi"/>
          <w:noProof/>
          <w:sz w:val="28"/>
          <w:szCs w:val="28"/>
        </w:rPr>
        <w:t xml:space="preserve"> below zero.</w:t>
      </w:r>
      <w:r w:rsidR="007772F7" w:rsidRPr="00094BCF">
        <w:rPr>
          <w:rFonts w:asciiTheme="majorHAnsi" w:hAnsiTheme="majorHAnsi" w:cstheme="majorHAnsi"/>
          <w:sz w:val="28"/>
          <w:szCs w:val="28"/>
        </w:rPr>
        <w:t xml:space="preserve">  </w:t>
      </w:r>
    </w:p>
    <w:sectPr w:rsidR="00027427" w:rsidRPr="00094BCF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23BCF" w14:textId="77777777" w:rsidR="00102C9B" w:rsidRDefault="00102C9B" w:rsidP="00F60467">
      <w:pPr>
        <w:spacing w:after="0" w:line="240" w:lineRule="auto"/>
      </w:pPr>
      <w:r>
        <w:separator/>
      </w:r>
    </w:p>
  </w:endnote>
  <w:endnote w:type="continuationSeparator" w:id="0">
    <w:p w14:paraId="5388E060" w14:textId="77777777" w:rsidR="00102C9B" w:rsidRDefault="00102C9B" w:rsidP="00F60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swald">
    <w:charset w:val="00"/>
    <w:family w:val="auto"/>
    <w:pitch w:val="variable"/>
    <w:sig w:usb0="2000020F" w:usb1="00000000" w:usb2="00000000" w:usb3="00000000" w:csb0="00000197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3E51A" w14:textId="0A62C4C7" w:rsidR="00F60467" w:rsidRDefault="00B959F6">
    <w:pPr>
      <w:pStyle w:val="Footer"/>
    </w:pPr>
    <w:r>
      <w:t>October 20,</w:t>
    </w:r>
    <w:r w:rsidR="00FE51A3"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A646D" w14:textId="77777777" w:rsidR="00102C9B" w:rsidRDefault="00102C9B" w:rsidP="00F60467">
      <w:pPr>
        <w:spacing w:after="0" w:line="240" w:lineRule="auto"/>
      </w:pPr>
      <w:r>
        <w:separator/>
      </w:r>
    </w:p>
  </w:footnote>
  <w:footnote w:type="continuationSeparator" w:id="0">
    <w:p w14:paraId="3635FD93" w14:textId="77777777" w:rsidR="00102C9B" w:rsidRDefault="00102C9B" w:rsidP="00F604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B550E"/>
    <w:multiLevelType w:val="hybridMultilevel"/>
    <w:tmpl w:val="7AC2FA12"/>
    <w:lvl w:ilvl="0" w:tplc="4B50D3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B6280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D8A61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E405D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5E65E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2253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48274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A00AD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4AFCE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57449"/>
    <w:multiLevelType w:val="hybridMultilevel"/>
    <w:tmpl w:val="BFDAA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C09FE"/>
    <w:multiLevelType w:val="hybridMultilevel"/>
    <w:tmpl w:val="0CA42DF0"/>
    <w:lvl w:ilvl="0" w:tplc="DA78E7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8825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841D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9A20E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BA96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6F864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EE62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A880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680A5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994747939">
    <w:abstractNumId w:val="2"/>
  </w:num>
  <w:num w:numId="2" w16cid:durableId="542597503">
    <w:abstractNumId w:val="0"/>
  </w:num>
  <w:num w:numId="3" w16cid:durableId="8544171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032"/>
    <w:rsid w:val="0000115D"/>
    <w:rsid w:val="000050FE"/>
    <w:rsid w:val="00005C3B"/>
    <w:rsid w:val="00027427"/>
    <w:rsid w:val="00081BCE"/>
    <w:rsid w:val="00084250"/>
    <w:rsid w:val="00094BCF"/>
    <w:rsid w:val="000A28EA"/>
    <w:rsid w:val="000B0293"/>
    <w:rsid w:val="000C6DC7"/>
    <w:rsid w:val="000D4BF5"/>
    <w:rsid w:val="00102C9B"/>
    <w:rsid w:val="001140DC"/>
    <w:rsid w:val="0011701D"/>
    <w:rsid w:val="00133306"/>
    <w:rsid w:val="00175B28"/>
    <w:rsid w:val="00193025"/>
    <w:rsid w:val="00195F72"/>
    <w:rsid w:val="001E035A"/>
    <w:rsid w:val="001F1298"/>
    <w:rsid w:val="0020131B"/>
    <w:rsid w:val="00226C8A"/>
    <w:rsid w:val="0025763D"/>
    <w:rsid w:val="00261366"/>
    <w:rsid w:val="00277222"/>
    <w:rsid w:val="00294E98"/>
    <w:rsid w:val="002A37D4"/>
    <w:rsid w:val="002B2406"/>
    <w:rsid w:val="002B37AE"/>
    <w:rsid w:val="002B5EAB"/>
    <w:rsid w:val="002C5A57"/>
    <w:rsid w:val="002D60D2"/>
    <w:rsid w:val="002D7471"/>
    <w:rsid w:val="002E00D8"/>
    <w:rsid w:val="00311059"/>
    <w:rsid w:val="00316A49"/>
    <w:rsid w:val="00374632"/>
    <w:rsid w:val="003A0054"/>
    <w:rsid w:val="003B1EBC"/>
    <w:rsid w:val="003B38CA"/>
    <w:rsid w:val="003C0B22"/>
    <w:rsid w:val="003E1EA4"/>
    <w:rsid w:val="0041507B"/>
    <w:rsid w:val="00420183"/>
    <w:rsid w:val="00422032"/>
    <w:rsid w:val="00437E09"/>
    <w:rsid w:val="00453B6F"/>
    <w:rsid w:val="0046569B"/>
    <w:rsid w:val="004A781B"/>
    <w:rsid w:val="004B22E9"/>
    <w:rsid w:val="004C7410"/>
    <w:rsid w:val="004F047A"/>
    <w:rsid w:val="004F4A6F"/>
    <w:rsid w:val="00517A28"/>
    <w:rsid w:val="00571F7E"/>
    <w:rsid w:val="005905B5"/>
    <w:rsid w:val="00595209"/>
    <w:rsid w:val="005B324D"/>
    <w:rsid w:val="005B7730"/>
    <w:rsid w:val="005D74B7"/>
    <w:rsid w:val="005F37DA"/>
    <w:rsid w:val="00611585"/>
    <w:rsid w:val="00627076"/>
    <w:rsid w:val="00656065"/>
    <w:rsid w:val="006574F2"/>
    <w:rsid w:val="00657F99"/>
    <w:rsid w:val="006741CE"/>
    <w:rsid w:val="00692068"/>
    <w:rsid w:val="006B3AB4"/>
    <w:rsid w:val="006D5BA8"/>
    <w:rsid w:val="006D6BB4"/>
    <w:rsid w:val="006F3FCC"/>
    <w:rsid w:val="0070430B"/>
    <w:rsid w:val="00730CDD"/>
    <w:rsid w:val="00737D31"/>
    <w:rsid w:val="00765CC8"/>
    <w:rsid w:val="00766F08"/>
    <w:rsid w:val="007772F7"/>
    <w:rsid w:val="00781BD8"/>
    <w:rsid w:val="00794582"/>
    <w:rsid w:val="007D0956"/>
    <w:rsid w:val="007D6F33"/>
    <w:rsid w:val="007E39EC"/>
    <w:rsid w:val="007F1565"/>
    <w:rsid w:val="008144EE"/>
    <w:rsid w:val="00857152"/>
    <w:rsid w:val="00867CC0"/>
    <w:rsid w:val="00875EE4"/>
    <w:rsid w:val="00894482"/>
    <w:rsid w:val="008A35E9"/>
    <w:rsid w:val="008C331C"/>
    <w:rsid w:val="008D324E"/>
    <w:rsid w:val="008E7E43"/>
    <w:rsid w:val="008F6A8E"/>
    <w:rsid w:val="009122E2"/>
    <w:rsid w:val="009122F9"/>
    <w:rsid w:val="00921424"/>
    <w:rsid w:val="00931EEE"/>
    <w:rsid w:val="00933FBC"/>
    <w:rsid w:val="00957923"/>
    <w:rsid w:val="00966020"/>
    <w:rsid w:val="009A543E"/>
    <w:rsid w:val="009B410C"/>
    <w:rsid w:val="009B74E9"/>
    <w:rsid w:val="009D70CA"/>
    <w:rsid w:val="009E6C8F"/>
    <w:rsid w:val="00A006AF"/>
    <w:rsid w:val="00A1698F"/>
    <w:rsid w:val="00A327CC"/>
    <w:rsid w:val="00A43B2C"/>
    <w:rsid w:val="00A50A72"/>
    <w:rsid w:val="00A52863"/>
    <w:rsid w:val="00A553BE"/>
    <w:rsid w:val="00A74A05"/>
    <w:rsid w:val="00A86522"/>
    <w:rsid w:val="00AC1BD9"/>
    <w:rsid w:val="00AC2C9C"/>
    <w:rsid w:val="00AF24EB"/>
    <w:rsid w:val="00B04F40"/>
    <w:rsid w:val="00B056BA"/>
    <w:rsid w:val="00B3548A"/>
    <w:rsid w:val="00B40A20"/>
    <w:rsid w:val="00B43E2B"/>
    <w:rsid w:val="00B53750"/>
    <w:rsid w:val="00B62A07"/>
    <w:rsid w:val="00B74B71"/>
    <w:rsid w:val="00B8130F"/>
    <w:rsid w:val="00B91D48"/>
    <w:rsid w:val="00B959F6"/>
    <w:rsid w:val="00BA2998"/>
    <w:rsid w:val="00BA3280"/>
    <w:rsid w:val="00C06485"/>
    <w:rsid w:val="00C13CEA"/>
    <w:rsid w:val="00C22DF8"/>
    <w:rsid w:val="00C32202"/>
    <w:rsid w:val="00C33C00"/>
    <w:rsid w:val="00C342B1"/>
    <w:rsid w:val="00C360A5"/>
    <w:rsid w:val="00C426D9"/>
    <w:rsid w:val="00C63744"/>
    <w:rsid w:val="00C750A0"/>
    <w:rsid w:val="00C84C83"/>
    <w:rsid w:val="00C92D7A"/>
    <w:rsid w:val="00C96026"/>
    <w:rsid w:val="00CB66DA"/>
    <w:rsid w:val="00CD7A0B"/>
    <w:rsid w:val="00CF61B4"/>
    <w:rsid w:val="00D0644D"/>
    <w:rsid w:val="00D112FF"/>
    <w:rsid w:val="00D16605"/>
    <w:rsid w:val="00D37929"/>
    <w:rsid w:val="00D7105E"/>
    <w:rsid w:val="00DB15C4"/>
    <w:rsid w:val="00DB482B"/>
    <w:rsid w:val="00DC3907"/>
    <w:rsid w:val="00DE43A9"/>
    <w:rsid w:val="00DE51DB"/>
    <w:rsid w:val="00DF10B9"/>
    <w:rsid w:val="00E073D1"/>
    <w:rsid w:val="00E4278B"/>
    <w:rsid w:val="00E54FAC"/>
    <w:rsid w:val="00E61F2F"/>
    <w:rsid w:val="00E70877"/>
    <w:rsid w:val="00E71D91"/>
    <w:rsid w:val="00E73AC3"/>
    <w:rsid w:val="00E804C0"/>
    <w:rsid w:val="00E83774"/>
    <w:rsid w:val="00E96620"/>
    <w:rsid w:val="00EB1A85"/>
    <w:rsid w:val="00EB6350"/>
    <w:rsid w:val="00EE3BB2"/>
    <w:rsid w:val="00EE6B41"/>
    <w:rsid w:val="00F0212D"/>
    <w:rsid w:val="00F06BEB"/>
    <w:rsid w:val="00F4283B"/>
    <w:rsid w:val="00F45D9D"/>
    <w:rsid w:val="00F54333"/>
    <w:rsid w:val="00F60467"/>
    <w:rsid w:val="00F72E02"/>
    <w:rsid w:val="00F80338"/>
    <w:rsid w:val="00FB2909"/>
    <w:rsid w:val="00FB2A4D"/>
    <w:rsid w:val="00FB5219"/>
    <w:rsid w:val="00FD6EAA"/>
    <w:rsid w:val="00FE2CAB"/>
    <w:rsid w:val="00FE51A3"/>
    <w:rsid w:val="00FF1626"/>
    <w:rsid w:val="00FF3E57"/>
    <w:rsid w:val="089BF365"/>
    <w:rsid w:val="226AA634"/>
    <w:rsid w:val="317BCC34"/>
    <w:rsid w:val="3E9E173B"/>
    <w:rsid w:val="3EB746F0"/>
    <w:rsid w:val="482BD124"/>
    <w:rsid w:val="651AE369"/>
    <w:rsid w:val="708B6B15"/>
    <w:rsid w:val="72E18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B1B7E"/>
  <w15:chartTrackingRefBased/>
  <w15:docId w15:val="{35C5DD69-975F-4FD4-AC72-8AF7D3300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04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467"/>
  </w:style>
  <w:style w:type="paragraph" w:styleId="Footer">
    <w:name w:val="footer"/>
    <w:basedOn w:val="Normal"/>
    <w:link w:val="FooterChar"/>
    <w:uiPriority w:val="99"/>
    <w:unhideWhenUsed/>
    <w:rsid w:val="00F604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467"/>
  </w:style>
  <w:style w:type="character" w:styleId="Hyperlink">
    <w:name w:val="Hyperlink"/>
    <w:basedOn w:val="DefaultParagraphFont"/>
    <w:uiPriority w:val="99"/>
    <w:unhideWhenUsed/>
    <w:rsid w:val="000050F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22E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B22E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26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7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179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72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31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34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42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463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7480">
          <w:marLeft w:val="126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446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11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40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hyperlink" Target="mailto:cranderson@helenaschools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594</Words>
  <Characters>3390</Characters>
  <Application>Microsoft Office Word</Application>
  <DocSecurity>0</DocSecurity>
  <Lines>28</Lines>
  <Paragraphs>7</Paragraphs>
  <ScaleCrop>false</ScaleCrop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Prody, Kathleen</dc:creator>
  <cp:keywords/>
  <dc:description/>
  <cp:lastModifiedBy>Prody, Kathleen</cp:lastModifiedBy>
  <cp:revision>3</cp:revision>
  <cp:lastPrinted>2023-10-20T18:52:00Z</cp:lastPrinted>
  <dcterms:created xsi:type="dcterms:W3CDTF">2023-10-20T19:51:00Z</dcterms:created>
  <dcterms:modified xsi:type="dcterms:W3CDTF">2023-10-23T17:43:00Z</dcterms:modified>
</cp:coreProperties>
</file>